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20"/>
        <w:gridCol w:w="1805"/>
        <w:gridCol w:w="1805"/>
        <w:gridCol w:w="1983"/>
        <w:gridCol w:w="1643"/>
      </w:tblGrid>
      <w:tr w:rsidR="00235CE8" w:rsidRPr="00235CE8" w:rsidTr="00235CE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r w:rsidRPr="00235CE8">
              <w:rPr>
                <w:rFonts w:ascii="Times New Roman" w:eastAsia="Times New Roman" w:hAnsi="Times New Roman" w:cs="Times New Roman"/>
                <w:b/>
                <w:bCs/>
                <w:color w:val="000000"/>
                <w:sz w:val="24"/>
                <w:szCs w:val="24"/>
                <w:lang w:eastAsia="nl-BE"/>
              </w:rPr>
              <w:t>J U S T E L     -     Geconsolideerde wetgeving</w:t>
            </w:r>
            <w:r w:rsidRPr="00235CE8">
              <w:rPr>
                <w:rFonts w:ascii="Times New Roman" w:eastAsia="Times New Roman" w:hAnsi="Times New Roman" w:cs="Times New Roman"/>
                <w:color w:val="000000"/>
                <w:sz w:val="24"/>
                <w:szCs w:val="24"/>
                <w:lang w:eastAsia="nl-BE"/>
              </w:rPr>
              <w:t xml:space="preserve"> </w:t>
            </w:r>
          </w:p>
        </w:tc>
      </w:tr>
      <w:tr w:rsidR="00235CE8" w:rsidRPr="00235CE8" w:rsidTr="00235CE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235CE8">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235CE8">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235CE8">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7" w:anchor="preambule" w:history="1">
              <w:r w:rsidRPr="00235CE8">
                <w:rPr>
                  <w:rFonts w:ascii="Times New Roman" w:eastAsia="Times New Roman" w:hAnsi="Times New Roman" w:cs="Times New Roman"/>
                  <w:b/>
                  <w:bCs/>
                  <w:color w:val="0000FF"/>
                  <w:sz w:val="24"/>
                  <w:szCs w:val="24"/>
                  <w:u w:val="single"/>
                  <w:lang w:eastAsia="nl-BE"/>
                </w:rPr>
                <w:t>Aanhef</w:t>
              </w:r>
              <w:r w:rsidRPr="00235CE8">
                <w:rPr>
                  <w:rFonts w:ascii="Times New Roman" w:eastAsia="Times New Roman" w:hAnsi="Times New Roman" w:cs="Times New Roman"/>
                  <w:color w:val="0000FF"/>
                  <w:sz w:val="24"/>
                  <w:szCs w:val="24"/>
                  <w:u w:val="single"/>
                  <w:lang w:eastAsia="nl-BE"/>
                </w:rPr>
                <w:t xml:space="preserve"> </w:t>
              </w:r>
            </w:hyperlink>
          </w:p>
        </w:tc>
      </w:tr>
      <w:tr w:rsidR="00235CE8" w:rsidRPr="00235CE8" w:rsidTr="00235CE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8" w:anchor="tablematiere" w:history="1">
              <w:r w:rsidRPr="00235CE8">
                <w:rPr>
                  <w:rFonts w:ascii="Times New Roman" w:eastAsia="Times New Roman" w:hAnsi="Times New Roman" w:cs="Times New Roman"/>
                  <w:b/>
                  <w:bCs/>
                  <w:color w:val="0000FF"/>
                  <w:sz w:val="24"/>
                  <w:szCs w:val="24"/>
                  <w:u w:val="single"/>
                  <w:lang w:eastAsia="nl-BE"/>
                </w:rPr>
                <w:t>Inhoudstafel</w:t>
              </w:r>
              <w:r w:rsidRPr="00235CE8">
                <w:rPr>
                  <w:rFonts w:ascii="Times New Roman" w:eastAsia="Times New Roman" w:hAnsi="Times New Roman" w:cs="Times New Roman"/>
                  <w:color w:val="0000FF"/>
                  <w:sz w:val="24"/>
                  <w:szCs w:val="24"/>
                  <w:u w:val="single"/>
                  <w:lang w:eastAsia="nl-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r>
      <w:tr w:rsidR="00235CE8" w:rsidRPr="00235CE8" w:rsidTr="00235CE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9" w:anchor="end" w:tgtFrame="_self" w:history="1">
              <w:r w:rsidRPr="00235CE8">
                <w:rPr>
                  <w:rFonts w:ascii="Times New Roman" w:eastAsia="Times New Roman" w:hAnsi="Times New Roman" w:cs="Times New Roman"/>
                  <w:b/>
                  <w:bCs/>
                  <w:color w:val="0000FF"/>
                  <w:sz w:val="24"/>
                  <w:szCs w:val="24"/>
                  <w:u w:val="single"/>
                  <w:lang w:eastAsia="nl-BE"/>
                </w:rPr>
                <w:t>Einde</w:t>
              </w:r>
            </w:hyperlink>
            <w:r w:rsidRPr="00235CE8">
              <w:rPr>
                <w:rFonts w:ascii="Times New Roman" w:eastAsia="Times New Roman" w:hAnsi="Times New Roman" w:cs="Times New Roman"/>
                <w:color w:val="0000FF"/>
                <w:sz w:val="24"/>
                <w:szCs w:val="24"/>
                <w:lang w:eastAsia="nl-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10" w:tgtFrame="_blank" w:history="1">
              <w:r w:rsidRPr="00235CE8">
                <w:rPr>
                  <w:rFonts w:ascii="Times New Roman" w:eastAsia="Times New Roman" w:hAnsi="Times New Roman" w:cs="Times New Roman"/>
                  <w:b/>
                  <w:bCs/>
                  <w:color w:val="FF0000"/>
                  <w:sz w:val="24"/>
                  <w:szCs w:val="24"/>
                  <w:u w:val="single"/>
                  <w:lang w:eastAsia="nl-BE"/>
                </w:rPr>
                <w:t>Franstalige versie</w:t>
              </w:r>
            </w:hyperlink>
            <w:r w:rsidRPr="00235CE8">
              <w:rPr>
                <w:rFonts w:ascii="Times New Roman" w:eastAsia="Times New Roman" w:hAnsi="Times New Roman" w:cs="Times New Roman"/>
                <w:color w:val="FF0000"/>
                <w:sz w:val="24"/>
                <w:szCs w:val="24"/>
                <w:lang w:eastAsia="nl-BE"/>
              </w:rPr>
              <w:t xml:space="preserve"> </w:t>
            </w:r>
          </w:p>
        </w:tc>
      </w:tr>
      <w:tr w:rsidR="00235CE8" w:rsidRPr="00235CE8" w:rsidTr="00235CE8">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w:t>
            </w:r>
          </w:p>
        </w:tc>
      </w:tr>
      <w:tr w:rsidR="00235CE8" w:rsidRPr="00235CE8" w:rsidTr="00235CE8">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roofErr w:type="spellStart"/>
            <w:r w:rsidRPr="00235CE8">
              <w:rPr>
                <w:rFonts w:ascii="Times New Roman" w:eastAsia="Times New Roman" w:hAnsi="Times New Roman" w:cs="Times New Roman"/>
                <w:b/>
                <w:bCs/>
                <w:color w:val="000000"/>
                <w:sz w:val="24"/>
                <w:szCs w:val="24"/>
                <w:lang w:eastAsia="nl-BE"/>
              </w:rPr>
              <w:t>belgiëlex</w:t>
            </w:r>
            <w:proofErr w:type="spellEnd"/>
            <w:r w:rsidRPr="00235CE8">
              <w:rPr>
                <w:rFonts w:ascii="Times New Roman" w:eastAsia="Times New Roman" w:hAnsi="Times New Roman" w:cs="Times New Roman"/>
                <w:b/>
                <w:bCs/>
                <w:color w:val="000000"/>
                <w:sz w:val="24"/>
                <w:szCs w:val="24"/>
                <w:lang w:eastAsia="nl-BE"/>
              </w:rPr>
              <w:t xml:space="preserve"> . </w:t>
            </w:r>
            <w:proofErr w:type="spellStart"/>
            <w:r w:rsidRPr="00235CE8">
              <w:rPr>
                <w:rFonts w:ascii="Times New Roman" w:eastAsia="Times New Roman" w:hAnsi="Times New Roman" w:cs="Times New Roman"/>
                <w:b/>
                <w:bCs/>
                <w:color w:val="000000"/>
                <w:sz w:val="24"/>
                <w:szCs w:val="24"/>
                <w:lang w:eastAsia="nl-BE"/>
              </w:rPr>
              <w:t>be</w:t>
            </w:r>
            <w:proofErr w:type="spellEnd"/>
            <w:r w:rsidRPr="00235CE8">
              <w:rPr>
                <w:rFonts w:ascii="Times New Roman" w:eastAsia="Times New Roman" w:hAnsi="Times New Roman" w:cs="Times New Roman"/>
                <w:b/>
                <w:bCs/>
                <w:color w:val="000000"/>
                <w:sz w:val="24"/>
                <w:szCs w:val="24"/>
                <w:lang w:eastAsia="nl-BE"/>
              </w:rPr>
              <w:t xml:space="preserve">     -     Kruispuntbank Wetgeving</w:t>
            </w:r>
            <w:r w:rsidRPr="00235CE8">
              <w:rPr>
                <w:rFonts w:ascii="Times New Roman" w:eastAsia="Times New Roman" w:hAnsi="Times New Roman" w:cs="Times New Roman"/>
                <w:color w:val="000000"/>
                <w:sz w:val="24"/>
                <w:szCs w:val="24"/>
                <w:lang w:eastAsia="nl-BE"/>
              </w:rPr>
              <w:t xml:space="preserve"> </w:t>
            </w:r>
          </w:p>
        </w:tc>
      </w:tr>
      <w:tr w:rsidR="00235CE8" w:rsidRPr="00235CE8" w:rsidTr="00235CE8">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11" w:tgtFrame="_blank" w:history="1">
              <w:r w:rsidRPr="00235CE8">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r>
    </w:tbl>
    <w:p w:rsidR="00235CE8" w:rsidRPr="00235CE8" w:rsidRDefault="00235CE8" w:rsidP="00235CE8">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5CE8" w:rsidRPr="00235CE8" w:rsidTr="00235CE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p>
        </w:tc>
      </w:tr>
      <w:tr w:rsidR="00235CE8" w:rsidRPr="00235CE8" w:rsidTr="00235CE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color w:val="0000FF"/>
                <w:sz w:val="36"/>
                <w:szCs w:val="36"/>
                <w:lang w:eastAsia="nl-BE"/>
              </w:rPr>
              <w:t xml:space="preserve">Titel </w:t>
            </w:r>
          </w:p>
        </w:tc>
      </w:tr>
      <w:tr w:rsidR="00235CE8" w:rsidRPr="00235CE8" w:rsidTr="00235CE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hyperlink r:id="rId12" w:anchor="hit0" w:tgtFrame="_self" w:history="1">
              <w:r w:rsidRPr="00235CE8">
                <w:rPr>
                  <w:rFonts w:ascii="Times New Roman" w:eastAsia="Times New Roman" w:hAnsi="Times New Roman" w:cs="Times New Roman"/>
                  <w:b/>
                  <w:bCs/>
                  <w:color w:val="0000FF"/>
                  <w:sz w:val="24"/>
                  <w:szCs w:val="24"/>
                  <w:u w:val="single"/>
                  <w:lang w:eastAsia="nl-BE"/>
                </w:rPr>
                <w:t>&lt;</w:t>
              </w:r>
            </w:hyperlink>
            <w:bookmarkStart w:id="1" w:name="hit1"/>
            <w:bookmarkEnd w:id="1"/>
            <w:r w:rsidRPr="00235CE8">
              <w:rPr>
                <w:rFonts w:ascii="Times New Roman" w:eastAsia="Times New Roman" w:hAnsi="Times New Roman" w:cs="Times New Roman"/>
                <w:b/>
                <w:bCs/>
                <w:color w:val="FF0000"/>
                <w:sz w:val="24"/>
                <w:szCs w:val="24"/>
                <w:lang w:eastAsia="nl-BE"/>
              </w:rPr>
              <w:t>22</w:t>
            </w:r>
            <w:hyperlink r:id="rId13" w:anchor="hit2"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w:t>
            </w:r>
            <w:hyperlink r:id="rId14" w:anchor="hit1" w:tgtFrame="_self" w:history="1">
              <w:r w:rsidRPr="00235CE8">
                <w:rPr>
                  <w:rFonts w:ascii="Times New Roman" w:eastAsia="Times New Roman" w:hAnsi="Times New Roman" w:cs="Times New Roman"/>
                  <w:b/>
                  <w:bCs/>
                  <w:color w:val="0000FF"/>
                  <w:sz w:val="24"/>
                  <w:szCs w:val="24"/>
                  <w:u w:val="single"/>
                  <w:lang w:eastAsia="nl-BE"/>
                </w:rPr>
                <w:t>&lt;</w:t>
              </w:r>
            </w:hyperlink>
            <w:bookmarkStart w:id="2" w:name="hit2"/>
            <w:bookmarkEnd w:id="2"/>
            <w:r w:rsidRPr="00235CE8">
              <w:rPr>
                <w:rFonts w:ascii="Times New Roman" w:eastAsia="Times New Roman" w:hAnsi="Times New Roman" w:cs="Times New Roman"/>
                <w:b/>
                <w:bCs/>
                <w:color w:val="FF0000"/>
                <w:sz w:val="24"/>
                <w:szCs w:val="24"/>
                <w:lang w:eastAsia="nl-BE"/>
              </w:rPr>
              <w:t>FEBRUARI</w:t>
            </w:r>
            <w:hyperlink r:id="rId15" w:anchor="hit3"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w:t>
            </w:r>
            <w:hyperlink r:id="rId16" w:anchor="hit2" w:tgtFrame="_self" w:history="1">
              <w:r w:rsidRPr="00235CE8">
                <w:rPr>
                  <w:rFonts w:ascii="Times New Roman" w:eastAsia="Times New Roman" w:hAnsi="Times New Roman" w:cs="Times New Roman"/>
                  <w:b/>
                  <w:bCs/>
                  <w:color w:val="0000FF"/>
                  <w:sz w:val="24"/>
                  <w:szCs w:val="24"/>
                  <w:u w:val="single"/>
                  <w:lang w:eastAsia="nl-BE"/>
                </w:rPr>
                <w:t>&lt;</w:t>
              </w:r>
            </w:hyperlink>
            <w:bookmarkStart w:id="3" w:name="hit3"/>
            <w:bookmarkEnd w:id="3"/>
            <w:r w:rsidRPr="00235CE8">
              <w:rPr>
                <w:rFonts w:ascii="Times New Roman" w:eastAsia="Times New Roman" w:hAnsi="Times New Roman" w:cs="Times New Roman"/>
                <w:b/>
                <w:bCs/>
                <w:color w:val="FF0000"/>
                <w:sz w:val="24"/>
                <w:szCs w:val="24"/>
                <w:lang w:eastAsia="nl-BE"/>
              </w:rPr>
              <w:t>2013</w:t>
            </w:r>
            <w:hyperlink r:id="rId17" w:anchor="hit4"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 </w:t>
            </w:r>
            <w:hyperlink r:id="rId18" w:anchor="hit3" w:tgtFrame="_self" w:history="1">
              <w:r w:rsidRPr="00235CE8">
                <w:rPr>
                  <w:rFonts w:ascii="Times New Roman" w:eastAsia="Times New Roman" w:hAnsi="Times New Roman" w:cs="Times New Roman"/>
                  <w:b/>
                  <w:bCs/>
                  <w:color w:val="0000FF"/>
                  <w:sz w:val="24"/>
                  <w:szCs w:val="24"/>
                  <w:u w:val="single"/>
                  <w:lang w:eastAsia="nl-BE"/>
                </w:rPr>
                <w:t>&lt;</w:t>
              </w:r>
            </w:hyperlink>
            <w:bookmarkStart w:id="4" w:name="hit4"/>
            <w:bookmarkEnd w:id="4"/>
            <w:r w:rsidRPr="00235CE8">
              <w:rPr>
                <w:rFonts w:ascii="Times New Roman" w:eastAsia="Times New Roman" w:hAnsi="Times New Roman" w:cs="Times New Roman"/>
                <w:b/>
                <w:bCs/>
                <w:color w:val="FF0000"/>
                <w:sz w:val="24"/>
                <w:szCs w:val="24"/>
                <w:lang w:eastAsia="nl-BE"/>
              </w:rPr>
              <w:t>Besluit</w:t>
            </w:r>
            <w:hyperlink r:id="rId19" w:anchor="hit5"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w:t>
            </w:r>
            <w:hyperlink r:id="rId20" w:anchor="hit4" w:tgtFrame="_self" w:history="1">
              <w:r w:rsidRPr="00235CE8">
                <w:rPr>
                  <w:rFonts w:ascii="Times New Roman" w:eastAsia="Times New Roman" w:hAnsi="Times New Roman" w:cs="Times New Roman"/>
                  <w:b/>
                  <w:bCs/>
                  <w:color w:val="0000FF"/>
                  <w:sz w:val="24"/>
                  <w:szCs w:val="24"/>
                  <w:u w:val="single"/>
                  <w:lang w:eastAsia="nl-BE"/>
                </w:rPr>
                <w:t>&lt;</w:t>
              </w:r>
            </w:hyperlink>
            <w:bookmarkStart w:id="5" w:name="hit5"/>
            <w:bookmarkEnd w:id="5"/>
            <w:r w:rsidRPr="00235CE8">
              <w:rPr>
                <w:rFonts w:ascii="Times New Roman" w:eastAsia="Times New Roman" w:hAnsi="Times New Roman" w:cs="Times New Roman"/>
                <w:b/>
                <w:bCs/>
                <w:color w:val="FF0000"/>
                <w:sz w:val="24"/>
                <w:szCs w:val="24"/>
                <w:lang w:eastAsia="nl-BE"/>
              </w:rPr>
              <w:t>van</w:t>
            </w:r>
            <w:hyperlink r:id="rId21" w:anchor="hit6"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de </w:t>
            </w:r>
            <w:hyperlink r:id="rId22" w:anchor="hit5" w:tgtFrame="_self" w:history="1">
              <w:r w:rsidRPr="00235CE8">
                <w:rPr>
                  <w:rFonts w:ascii="Times New Roman" w:eastAsia="Times New Roman" w:hAnsi="Times New Roman" w:cs="Times New Roman"/>
                  <w:b/>
                  <w:bCs/>
                  <w:color w:val="0000FF"/>
                  <w:sz w:val="24"/>
                  <w:szCs w:val="24"/>
                  <w:u w:val="single"/>
                  <w:lang w:eastAsia="nl-BE"/>
                </w:rPr>
                <w:t>&lt;</w:t>
              </w:r>
            </w:hyperlink>
            <w:bookmarkStart w:id="6" w:name="hit6"/>
            <w:bookmarkEnd w:id="6"/>
            <w:r w:rsidRPr="00235CE8">
              <w:rPr>
                <w:rFonts w:ascii="Times New Roman" w:eastAsia="Times New Roman" w:hAnsi="Times New Roman" w:cs="Times New Roman"/>
                <w:b/>
                <w:bCs/>
                <w:color w:val="FF0000"/>
                <w:sz w:val="24"/>
                <w:szCs w:val="24"/>
                <w:lang w:eastAsia="nl-BE"/>
              </w:rPr>
              <w:t>Vlaamse</w:t>
            </w:r>
            <w:hyperlink r:id="rId23" w:anchor="hit7"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w:t>
            </w:r>
            <w:hyperlink r:id="rId24" w:anchor="hit6" w:tgtFrame="_self" w:history="1">
              <w:r w:rsidRPr="00235CE8">
                <w:rPr>
                  <w:rFonts w:ascii="Times New Roman" w:eastAsia="Times New Roman" w:hAnsi="Times New Roman" w:cs="Times New Roman"/>
                  <w:b/>
                  <w:bCs/>
                  <w:color w:val="0000FF"/>
                  <w:sz w:val="24"/>
                  <w:szCs w:val="24"/>
                  <w:u w:val="single"/>
                  <w:lang w:eastAsia="nl-BE"/>
                </w:rPr>
                <w:t>&lt;</w:t>
              </w:r>
            </w:hyperlink>
            <w:bookmarkStart w:id="7" w:name="hit7"/>
            <w:bookmarkEnd w:id="7"/>
            <w:r w:rsidRPr="00235CE8">
              <w:rPr>
                <w:rFonts w:ascii="Times New Roman" w:eastAsia="Times New Roman" w:hAnsi="Times New Roman" w:cs="Times New Roman"/>
                <w:b/>
                <w:bCs/>
                <w:color w:val="FF0000"/>
                <w:sz w:val="24"/>
                <w:szCs w:val="24"/>
                <w:lang w:eastAsia="nl-BE"/>
              </w:rPr>
              <w:t>Regering</w:t>
            </w:r>
            <w:hyperlink r:id="rId25" w:anchor="hit8" w:tgtFrame="_self" w:history="1">
              <w:r w:rsidRPr="00235CE8">
                <w:rPr>
                  <w:rFonts w:ascii="Times New Roman" w:eastAsia="Times New Roman" w:hAnsi="Times New Roman" w:cs="Times New Roman"/>
                  <w:b/>
                  <w:bCs/>
                  <w:color w:val="0000FF"/>
                  <w:sz w:val="24"/>
                  <w:szCs w:val="24"/>
                  <w:u w:val="single"/>
                  <w:lang w:eastAsia="nl-BE"/>
                </w:rPr>
                <w:t>&gt;</w:t>
              </w:r>
            </w:hyperlink>
            <w:r w:rsidRPr="00235CE8">
              <w:rPr>
                <w:rFonts w:ascii="Times New Roman" w:eastAsia="Times New Roman" w:hAnsi="Times New Roman" w:cs="Times New Roman"/>
                <w:b/>
                <w:bCs/>
                <w:sz w:val="24"/>
                <w:szCs w:val="24"/>
                <w:lang w:eastAsia="nl-BE"/>
              </w:rPr>
              <w:t xml:space="preserve"> houdende de wijziging van diverse bepalingen van het besluit van de Vlaamse Regering van 17 december 1996 betreffende de erkenning en subsidiëring van thuisbegeleidingsdiensten voor personen met een handicap</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color w:val="FF0000"/>
                <w:sz w:val="24"/>
                <w:szCs w:val="24"/>
                <w:lang w:eastAsia="nl-BE"/>
              </w:rPr>
              <w:t xml:space="preserve">Bron : </w:t>
            </w:r>
            <w:r w:rsidRPr="00235CE8">
              <w:rPr>
                <w:rFonts w:ascii="Times New Roman" w:eastAsia="Times New Roman" w:hAnsi="Times New Roman" w:cs="Times New Roman"/>
                <w:b/>
                <w:bCs/>
                <w:sz w:val="24"/>
                <w:szCs w:val="24"/>
                <w:lang w:eastAsia="nl-BE"/>
              </w:rPr>
              <w:t xml:space="preserve">VLAAMSE OVERHEID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color w:val="FF0000"/>
                <w:sz w:val="24"/>
                <w:szCs w:val="24"/>
                <w:lang w:eastAsia="nl-BE"/>
              </w:rPr>
              <w:t xml:space="preserve">Publicatie : </w:t>
            </w:r>
            <w:r w:rsidRPr="00235CE8">
              <w:rPr>
                <w:rFonts w:ascii="Times New Roman" w:eastAsia="Times New Roman" w:hAnsi="Times New Roman" w:cs="Times New Roman"/>
                <w:b/>
                <w:bCs/>
                <w:sz w:val="24"/>
                <w:szCs w:val="24"/>
                <w:lang w:eastAsia="nl-BE"/>
              </w:rPr>
              <w:t xml:space="preserve">22-03-2013 </w:t>
            </w:r>
            <w:r w:rsidRPr="00235CE8">
              <w:rPr>
                <w:rFonts w:ascii="Times New Roman" w:eastAsia="Times New Roman" w:hAnsi="Times New Roman" w:cs="Times New Roman"/>
                <w:b/>
                <w:bCs/>
                <w:color w:val="FF0000"/>
                <w:sz w:val="24"/>
                <w:szCs w:val="24"/>
                <w:lang w:eastAsia="nl-BE"/>
              </w:rPr>
              <w:t xml:space="preserve">nummer : </w:t>
            </w:r>
            <w:r w:rsidRPr="00235CE8">
              <w:rPr>
                <w:rFonts w:ascii="Times New Roman" w:eastAsia="Times New Roman" w:hAnsi="Times New Roman" w:cs="Times New Roman"/>
                <w:b/>
                <w:bCs/>
                <w:sz w:val="24"/>
                <w:szCs w:val="24"/>
                <w:lang w:eastAsia="nl-BE"/>
              </w:rPr>
              <w:t>  2013035267</w:t>
            </w:r>
            <w:r w:rsidRPr="00235CE8">
              <w:rPr>
                <w:rFonts w:ascii="Times New Roman" w:eastAsia="Times New Roman" w:hAnsi="Times New Roman" w:cs="Times New Roman"/>
                <w:b/>
                <w:bCs/>
                <w:color w:val="FF0000"/>
                <w:sz w:val="24"/>
                <w:szCs w:val="24"/>
                <w:lang w:eastAsia="nl-BE"/>
              </w:rPr>
              <w:t xml:space="preserve"> bladzijde : </w:t>
            </w:r>
            <w:r w:rsidRPr="00235CE8">
              <w:rPr>
                <w:rFonts w:ascii="Times New Roman" w:eastAsia="Times New Roman" w:hAnsi="Times New Roman" w:cs="Times New Roman"/>
                <w:b/>
                <w:bCs/>
                <w:sz w:val="24"/>
                <w:szCs w:val="24"/>
                <w:lang w:eastAsia="nl-BE"/>
              </w:rPr>
              <w:t>18002   </w:t>
            </w:r>
            <w:hyperlink r:id="rId26" w:tgtFrame="_parent" w:history="1">
              <w:r w:rsidRPr="00235CE8">
                <w:rPr>
                  <w:rFonts w:ascii="Times New Roman" w:eastAsia="Times New Roman" w:hAnsi="Times New Roman" w:cs="Times New Roman"/>
                  <w:b/>
                  <w:bCs/>
                  <w:color w:val="0000FF"/>
                  <w:sz w:val="24"/>
                  <w:szCs w:val="24"/>
                  <w:u w:val="single"/>
                  <w:lang w:eastAsia="nl-BE"/>
                </w:rPr>
                <w:t>BEELD</w:t>
              </w:r>
            </w:hyperlink>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color w:val="FF0000"/>
                <w:sz w:val="24"/>
                <w:szCs w:val="24"/>
                <w:lang w:eastAsia="nl-BE"/>
              </w:rPr>
              <w:t xml:space="preserve">Dossiernummer : </w:t>
            </w:r>
            <w:r w:rsidRPr="00235CE8">
              <w:rPr>
                <w:rFonts w:ascii="Times New Roman" w:eastAsia="Times New Roman" w:hAnsi="Times New Roman" w:cs="Times New Roman"/>
                <w:b/>
                <w:bCs/>
                <w:sz w:val="24"/>
                <w:szCs w:val="24"/>
                <w:lang w:eastAsia="nl-BE"/>
              </w:rPr>
              <w:t>2013-02-22/16</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color w:val="FF0000"/>
                <w:sz w:val="24"/>
                <w:szCs w:val="24"/>
                <w:lang w:eastAsia="nl-BE"/>
              </w:rPr>
              <w:t xml:space="preserve">Inwerkingtreding : </w:t>
            </w:r>
            <w:r w:rsidRPr="00235CE8">
              <w:rPr>
                <w:rFonts w:ascii="Times New Roman" w:eastAsia="Times New Roman" w:hAnsi="Times New Roman" w:cs="Times New Roman"/>
                <w:b/>
                <w:bCs/>
                <w:sz w:val="24"/>
                <w:szCs w:val="24"/>
                <w:lang w:eastAsia="nl-BE"/>
              </w:rPr>
              <w:t xml:space="preserve">01-01-2013 </w:t>
            </w:r>
          </w:p>
        </w:tc>
      </w:tr>
    </w:tbl>
    <w:p w:rsidR="00235CE8" w:rsidRPr="00235CE8" w:rsidRDefault="00235CE8" w:rsidP="00235CE8">
      <w:pPr>
        <w:spacing w:after="0" w:line="240" w:lineRule="auto"/>
        <w:rPr>
          <w:rFonts w:ascii="Times New Roman" w:eastAsia="Times New Roman" w:hAnsi="Times New Roman" w:cs="Times New Roman"/>
          <w:sz w:val="24"/>
          <w:szCs w:val="24"/>
          <w:lang w:eastAsia="nl-BE"/>
        </w:rPr>
      </w:pPr>
      <w:bookmarkStart w:id="8" w:name="tablematiere"/>
      <w:bookmarkEnd w:id="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235CE8" w:rsidRPr="00235CE8" w:rsidTr="00235CE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color w:val="0000FF"/>
                <w:sz w:val="36"/>
                <w:szCs w:val="36"/>
                <w:lang w:eastAsia="nl-BE"/>
              </w:rPr>
              <w:t xml:space="preserve">Inhoudstafel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27" w:anchor="texte" w:history="1">
              <w:r w:rsidRPr="00235CE8">
                <w:rPr>
                  <w:rFonts w:ascii="Times New Roman" w:eastAsia="Times New Roman" w:hAnsi="Times New Roman" w:cs="Times New Roman"/>
                  <w:b/>
                  <w:bCs/>
                  <w:color w:val="0000FF"/>
                  <w:sz w:val="24"/>
                  <w:szCs w:val="24"/>
                  <w:u w:val="single"/>
                  <w:lang w:eastAsia="nl-BE"/>
                </w:rPr>
                <w:t xml:space="preserve">Tekst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28" w:anchor="top" w:history="1">
              <w:r w:rsidRPr="00235CE8">
                <w:rPr>
                  <w:rFonts w:ascii="Times New Roman" w:eastAsia="Times New Roman" w:hAnsi="Times New Roman" w:cs="Times New Roman"/>
                  <w:b/>
                  <w:bCs/>
                  <w:color w:val="0000FF"/>
                  <w:sz w:val="24"/>
                  <w:szCs w:val="24"/>
                  <w:u w:val="single"/>
                  <w:lang w:eastAsia="nl-BE"/>
                </w:rPr>
                <w:t xml:space="preserve">Begin </w:t>
              </w:r>
            </w:hyperlink>
          </w:p>
        </w:tc>
      </w:tr>
      <w:tr w:rsidR="00235CE8" w:rsidRPr="00235CE8" w:rsidTr="00235CE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sz w:val="24"/>
                <w:szCs w:val="24"/>
                <w:lang w:eastAsia="nl-BE"/>
              </w:rPr>
              <w:br/>
              <w:t>Art. 1-19</w:t>
            </w:r>
            <w:r w:rsidRPr="00235CE8">
              <w:rPr>
                <w:rFonts w:ascii="Times New Roman" w:eastAsia="Times New Roman" w:hAnsi="Times New Roman" w:cs="Times New Roman"/>
                <w:b/>
                <w:bCs/>
                <w:sz w:val="24"/>
                <w:szCs w:val="24"/>
                <w:lang w:eastAsia="nl-BE"/>
              </w:rPr>
              <w:br/>
            </w:r>
            <w:bookmarkStart w:id="9" w:name="LNKR0001"/>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"LNK0001"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BIJLAGE.</w:t>
            </w:r>
            <w:r w:rsidRPr="00235CE8">
              <w:rPr>
                <w:rFonts w:ascii="Times New Roman" w:eastAsia="Times New Roman" w:hAnsi="Times New Roman" w:cs="Times New Roman"/>
                <w:b/>
                <w:bCs/>
                <w:sz w:val="24"/>
                <w:szCs w:val="24"/>
                <w:lang w:eastAsia="nl-BE"/>
              </w:rPr>
              <w:fldChar w:fldCharType="end"/>
            </w:r>
            <w:bookmarkEnd w:id="9"/>
            <w:r w:rsidRPr="00235CE8">
              <w:rPr>
                <w:rFonts w:ascii="Times New Roman" w:eastAsia="Times New Roman" w:hAnsi="Times New Roman" w:cs="Times New Roman"/>
                <w:b/>
                <w:bCs/>
                <w:sz w:val="24"/>
                <w:szCs w:val="24"/>
                <w:lang w:eastAsia="nl-BE"/>
              </w:rPr>
              <w:br/>
              <w:t xml:space="preserve">Art. N </w:t>
            </w:r>
          </w:p>
        </w:tc>
      </w:tr>
    </w:tbl>
    <w:p w:rsidR="00235CE8" w:rsidRPr="00235CE8" w:rsidRDefault="00235CE8" w:rsidP="00235CE8">
      <w:pPr>
        <w:spacing w:after="0" w:line="240" w:lineRule="auto"/>
        <w:rPr>
          <w:rFonts w:ascii="Times New Roman" w:eastAsia="Times New Roman" w:hAnsi="Times New Roman" w:cs="Times New Roman"/>
          <w:sz w:val="24"/>
          <w:szCs w:val="24"/>
          <w:lang w:eastAsia="nl-BE"/>
        </w:rPr>
      </w:pPr>
      <w:bookmarkStart w:id="10" w:name="texte"/>
      <w:bookmarkEnd w:id="1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235CE8" w:rsidRPr="00235CE8" w:rsidTr="00235CE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color w:val="0000FF"/>
                <w:sz w:val="36"/>
                <w:szCs w:val="36"/>
                <w:lang w:eastAsia="nl-BE"/>
              </w:rPr>
              <w:t xml:space="preserve">Tekst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29" w:anchor="tablematiere" w:history="1">
              <w:r w:rsidRPr="00235CE8">
                <w:rPr>
                  <w:rFonts w:ascii="Times New Roman" w:eastAsia="Times New Roman" w:hAnsi="Times New Roman" w:cs="Times New Roman"/>
                  <w:b/>
                  <w:bCs/>
                  <w:color w:val="0000FF"/>
                  <w:sz w:val="24"/>
                  <w:szCs w:val="24"/>
                  <w:u w:val="single"/>
                  <w:lang w:eastAsia="nl-B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30" w:anchor="top" w:history="1">
              <w:r w:rsidRPr="00235CE8">
                <w:rPr>
                  <w:rFonts w:ascii="Times New Roman" w:eastAsia="Times New Roman" w:hAnsi="Times New Roman" w:cs="Times New Roman"/>
                  <w:b/>
                  <w:bCs/>
                  <w:color w:val="0000FF"/>
                  <w:sz w:val="24"/>
                  <w:szCs w:val="24"/>
                  <w:u w:val="single"/>
                  <w:lang w:eastAsia="nl-BE"/>
                </w:rPr>
                <w:t xml:space="preserve">Begin </w:t>
              </w:r>
            </w:hyperlink>
          </w:p>
        </w:tc>
      </w:tr>
      <w:tr w:rsidR="00235CE8" w:rsidRPr="00235CE8" w:rsidTr="00235CE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bookmarkStart w:id="11" w:name="Art.1"/>
            <w:r w:rsidRPr="00235CE8">
              <w:rPr>
                <w:rFonts w:ascii="Times New Roman" w:eastAsia="Times New Roman" w:hAnsi="Times New Roman" w:cs="Times New Roman"/>
                <w:b/>
                <w:bCs/>
                <w:sz w:val="24"/>
                <w:szCs w:val="24"/>
                <w:lang w:eastAsia="nl-BE"/>
              </w:rPr>
              <w:t xml:space="preserve">Artikel </w:t>
            </w:r>
            <w:bookmarkEnd w:id="11"/>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"Art.2"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1</w:t>
            </w:r>
            <w:r w:rsidRPr="00235CE8">
              <w:rPr>
                <w:rFonts w:ascii="Times New Roman" w:eastAsia="Times New Roman" w:hAnsi="Times New Roman" w:cs="Times New Roman"/>
                <w:b/>
                <w:bCs/>
                <w:sz w:val="24"/>
                <w:szCs w:val="24"/>
                <w:lang w:eastAsia="nl-BE"/>
              </w:rPr>
              <w:fldChar w:fldCharType="end"/>
            </w:r>
            <w:r w:rsidRPr="00235CE8">
              <w:rPr>
                <w:rFonts w:ascii="Times New Roman" w:eastAsia="Times New Roman" w:hAnsi="Times New Roman" w:cs="Times New Roman"/>
                <w:b/>
                <w:bCs/>
                <w:sz w:val="24"/>
                <w:szCs w:val="24"/>
                <w:lang w:eastAsia="nl-BE"/>
              </w:rPr>
              <w:t>. In artikel 1 van het besluit van de Vlaamse Regering van 17 december 1996 betreffende de erkenning en subsidiëring van thuisbegeleidingsdiensten voor personen met een handicap, gewijzigd bij de besluiten van de Vlaamse Regering van 13 juli 2001 en 20 juni 2008, worden punt 4° en punt 6°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2" w:name="Art.2"/>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2"/>
            <w:r w:rsidRPr="00235CE8">
              <w:rPr>
                <w:rFonts w:ascii="Times New Roman" w:eastAsia="Times New Roman" w:hAnsi="Times New Roman" w:cs="Times New Roman"/>
                <w:b/>
                <w:bCs/>
                <w:sz w:val="24"/>
                <w:szCs w:val="24"/>
                <w:lang w:eastAsia="nl-BE"/>
              </w:rPr>
              <w:t xml:space="preserve"> </w:t>
            </w:r>
            <w:hyperlink r:id="rId31" w:anchor="Art.3" w:history="1">
              <w:r w:rsidRPr="00235CE8">
                <w:rPr>
                  <w:rFonts w:ascii="Times New Roman" w:eastAsia="Times New Roman" w:hAnsi="Times New Roman" w:cs="Times New Roman"/>
                  <w:b/>
                  <w:bCs/>
                  <w:color w:val="0000FF"/>
                  <w:sz w:val="24"/>
                  <w:szCs w:val="24"/>
                  <w:u w:val="single"/>
                  <w:lang w:eastAsia="nl-BE"/>
                </w:rPr>
                <w:t>2</w:t>
              </w:r>
            </w:hyperlink>
            <w:r w:rsidRPr="00235CE8">
              <w:rPr>
                <w:rFonts w:ascii="Times New Roman" w:eastAsia="Times New Roman" w:hAnsi="Times New Roman" w:cs="Times New Roman"/>
                <w:b/>
                <w:bCs/>
                <w:sz w:val="24"/>
                <w:szCs w:val="24"/>
                <w:lang w:eastAsia="nl-BE"/>
              </w:rPr>
              <w:t>. Aan artikel 2 van hetzelfde besluit, gewijzigd bij de besluiten van de Vlaamse Regering van 13 juli 2001 en 20 juni 2008, wordt de zinsnede " en psychosociale begeleiding aan volwassenen " toegevoegd.</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3" w:name="Art.3"/>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"Art.2"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3"/>
            <w:r w:rsidRPr="00235CE8">
              <w:rPr>
                <w:rFonts w:ascii="Times New Roman" w:eastAsia="Times New Roman" w:hAnsi="Times New Roman" w:cs="Times New Roman"/>
                <w:b/>
                <w:bCs/>
                <w:sz w:val="24"/>
                <w:szCs w:val="24"/>
                <w:lang w:eastAsia="nl-BE"/>
              </w:rPr>
              <w:t xml:space="preserve"> </w:t>
            </w:r>
            <w:hyperlink r:id="rId32" w:anchor="Art.4" w:history="1">
              <w:r w:rsidRPr="00235CE8">
                <w:rPr>
                  <w:rFonts w:ascii="Times New Roman" w:eastAsia="Times New Roman" w:hAnsi="Times New Roman" w:cs="Times New Roman"/>
                  <w:b/>
                  <w:bCs/>
                  <w:color w:val="0000FF"/>
                  <w:sz w:val="24"/>
                  <w:szCs w:val="24"/>
                  <w:u w:val="single"/>
                  <w:lang w:eastAsia="nl-BE"/>
                </w:rPr>
                <w:t>3</w:t>
              </w:r>
            </w:hyperlink>
            <w:r w:rsidRPr="00235CE8">
              <w:rPr>
                <w:rFonts w:ascii="Times New Roman" w:eastAsia="Times New Roman" w:hAnsi="Times New Roman" w:cs="Times New Roman"/>
                <w:b/>
                <w:bCs/>
                <w:sz w:val="24"/>
                <w:szCs w:val="24"/>
                <w:lang w:eastAsia="nl-BE"/>
              </w:rPr>
              <w:t>. In artikel 3 van hetzelfde besluit wordt paragraaf 1 vervangen door wat volgt :</w:t>
            </w:r>
            <w:r w:rsidRPr="00235CE8">
              <w:rPr>
                <w:rFonts w:ascii="Times New Roman" w:eastAsia="Times New Roman" w:hAnsi="Times New Roman" w:cs="Times New Roman"/>
                <w:b/>
                <w:bCs/>
                <w:sz w:val="24"/>
                <w:szCs w:val="24"/>
                <w:lang w:eastAsia="nl-BE"/>
              </w:rPr>
              <w:br/>
              <w:t>  " § 1. Voor personen met een handicap die gebruik maken van andere diensten, erkend door Jongerenwelzijn, Kind en Gezin of het agentschap, die opvoedingsbijstand verlenen, is het aantal begeleidingen beperkt tot twaalf begeleidingen per jaar.</w:t>
            </w:r>
            <w:r w:rsidRPr="00235CE8">
              <w:rPr>
                <w:rFonts w:ascii="Times New Roman" w:eastAsia="Times New Roman" w:hAnsi="Times New Roman" w:cs="Times New Roman"/>
                <w:b/>
                <w:bCs/>
                <w:sz w:val="24"/>
                <w:szCs w:val="24"/>
                <w:lang w:eastAsia="nl-BE"/>
              </w:rPr>
              <w:br/>
              <w:t>  De minister bepaalt de diensten, vermeld in het eerste lid.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lastRenderedPageBreak/>
              <w:t>  </w:t>
            </w:r>
            <w:bookmarkStart w:id="14" w:name="Art.4"/>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"Art.3"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4"/>
            <w:r w:rsidRPr="00235CE8">
              <w:rPr>
                <w:rFonts w:ascii="Times New Roman" w:eastAsia="Times New Roman" w:hAnsi="Times New Roman" w:cs="Times New Roman"/>
                <w:b/>
                <w:bCs/>
                <w:sz w:val="24"/>
                <w:szCs w:val="24"/>
                <w:lang w:eastAsia="nl-BE"/>
              </w:rPr>
              <w:t xml:space="preserve"> </w:t>
            </w:r>
            <w:hyperlink r:id="rId33" w:anchor="Art.5" w:history="1">
              <w:r w:rsidRPr="00235CE8">
                <w:rPr>
                  <w:rFonts w:ascii="Times New Roman" w:eastAsia="Times New Roman" w:hAnsi="Times New Roman" w:cs="Times New Roman"/>
                  <w:b/>
                  <w:bCs/>
                  <w:color w:val="0000FF"/>
                  <w:sz w:val="24"/>
                  <w:szCs w:val="24"/>
                  <w:u w:val="single"/>
                  <w:lang w:eastAsia="nl-BE"/>
                </w:rPr>
                <w:t>4</w:t>
              </w:r>
            </w:hyperlink>
            <w:r w:rsidRPr="00235CE8">
              <w:rPr>
                <w:rFonts w:ascii="Times New Roman" w:eastAsia="Times New Roman" w:hAnsi="Times New Roman" w:cs="Times New Roman"/>
                <w:b/>
                <w:bCs/>
                <w:sz w:val="24"/>
                <w:szCs w:val="24"/>
                <w:lang w:eastAsia="nl-BE"/>
              </w:rPr>
              <w:t>. In artikel 4 van hetzelfde besluit, vervangen bij het besluit van de Vlaamse Regering van 18 juli 2003 en gewijzigd bij het besluit van de Vlaamse Regering van 20 juni 2008, worden de volgende wijzigingen aangebracht :</w:t>
            </w:r>
            <w:r w:rsidRPr="00235CE8">
              <w:rPr>
                <w:rFonts w:ascii="Times New Roman" w:eastAsia="Times New Roman" w:hAnsi="Times New Roman" w:cs="Times New Roman"/>
                <w:b/>
                <w:bCs/>
                <w:sz w:val="24"/>
                <w:szCs w:val="24"/>
                <w:lang w:eastAsia="nl-BE"/>
              </w:rPr>
              <w:br/>
              <w:t>  1° in paragraaf 2 worden de woorden " ten minste " vervangen door de woorden " ten hoogste ";</w:t>
            </w:r>
            <w:r w:rsidRPr="00235CE8">
              <w:rPr>
                <w:rFonts w:ascii="Times New Roman" w:eastAsia="Times New Roman" w:hAnsi="Times New Roman" w:cs="Times New Roman"/>
                <w:b/>
                <w:bCs/>
                <w:sz w:val="24"/>
                <w:szCs w:val="24"/>
                <w:lang w:eastAsia="nl-BE"/>
              </w:rPr>
              <w:br/>
              <w:t>  2° in paragraaf 2, 1°, wordt het woord " mentale " vervangen door het woord " verstandelijke ";</w:t>
            </w:r>
            <w:r w:rsidRPr="00235CE8">
              <w:rPr>
                <w:rFonts w:ascii="Times New Roman" w:eastAsia="Times New Roman" w:hAnsi="Times New Roman" w:cs="Times New Roman"/>
                <w:b/>
                <w:bCs/>
                <w:sz w:val="24"/>
                <w:szCs w:val="24"/>
                <w:lang w:eastAsia="nl-BE"/>
              </w:rPr>
              <w:br/>
              <w:t>  3° aan paragraaf 2 worden een punt 4° en een punt 5° toegevoegd, die luiden als volgt :</w:t>
            </w:r>
            <w:r w:rsidRPr="00235CE8">
              <w:rPr>
                <w:rFonts w:ascii="Times New Roman" w:eastAsia="Times New Roman" w:hAnsi="Times New Roman" w:cs="Times New Roman"/>
                <w:b/>
                <w:bCs/>
                <w:sz w:val="24"/>
                <w:szCs w:val="24"/>
                <w:lang w:eastAsia="nl-BE"/>
              </w:rPr>
              <w:br/>
              <w:t>  " 4° één dienst voor gezinnen met minderjarige personen met gedrags- en emotionele stoornissen;</w:t>
            </w:r>
            <w:r w:rsidRPr="00235CE8">
              <w:rPr>
                <w:rFonts w:ascii="Times New Roman" w:eastAsia="Times New Roman" w:hAnsi="Times New Roman" w:cs="Times New Roman"/>
                <w:b/>
                <w:bCs/>
                <w:sz w:val="24"/>
                <w:szCs w:val="24"/>
                <w:lang w:eastAsia="nl-BE"/>
              </w:rPr>
              <w:br/>
              <w:t>  5° één dienst voor gezinnen met personen met autisme. ";</w:t>
            </w:r>
            <w:r w:rsidRPr="00235CE8">
              <w:rPr>
                <w:rFonts w:ascii="Times New Roman" w:eastAsia="Times New Roman" w:hAnsi="Times New Roman" w:cs="Times New Roman"/>
                <w:b/>
                <w:bCs/>
                <w:sz w:val="24"/>
                <w:szCs w:val="24"/>
                <w:lang w:eastAsia="nl-BE"/>
              </w:rPr>
              <w:br/>
              <w:t>  4° paragraaf 4 wordt vervangen door wat volgt :</w:t>
            </w:r>
            <w:r w:rsidRPr="00235CE8">
              <w:rPr>
                <w:rFonts w:ascii="Times New Roman" w:eastAsia="Times New Roman" w:hAnsi="Times New Roman" w:cs="Times New Roman"/>
                <w:b/>
                <w:bCs/>
                <w:sz w:val="24"/>
                <w:szCs w:val="24"/>
                <w:lang w:eastAsia="nl-BE"/>
              </w:rPr>
              <w:br/>
              <w:t>  " § 4. Naast de diensten, vermeld in paragraaf 2, wordt ook voorzien in de erkenning van diensten voor gezinnen met personen met een visuele handicap. ";</w:t>
            </w:r>
            <w:r w:rsidRPr="00235CE8">
              <w:rPr>
                <w:rFonts w:ascii="Times New Roman" w:eastAsia="Times New Roman" w:hAnsi="Times New Roman" w:cs="Times New Roman"/>
                <w:b/>
                <w:bCs/>
                <w:sz w:val="24"/>
                <w:szCs w:val="24"/>
                <w:lang w:eastAsia="nl-BE"/>
              </w:rPr>
              <w:br/>
              <w:t>  5° er wordt een paragraaf 6 toegevoegd, die luidt als volgt :</w:t>
            </w:r>
            <w:r w:rsidRPr="00235CE8">
              <w:rPr>
                <w:rFonts w:ascii="Times New Roman" w:eastAsia="Times New Roman" w:hAnsi="Times New Roman" w:cs="Times New Roman"/>
                <w:b/>
                <w:bCs/>
                <w:sz w:val="24"/>
                <w:szCs w:val="24"/>
                <w:lang w:eastAsia="nl-BE"/>
              </w:rPr>
              <w:br/>
              <w:t>  " § 6. De diensten, vermeld in paragraaf 2, 1°, 2°, 3° en 5°, en paragraaf 4, staan ook in voor de begeleiding van minderjarige personen met bijkomende gedrags- en emotionele stoornissen.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5" w:name="Art.5"/>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"Art.4"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5"/>
            <w:r w:rsidRPr="00235CE8">
              <w:rPr>
                <w:rFonts w:ascii="Times New Roman" w:eastAsia="Times New Roman" w:hAnsi="Times New Roman" w:cs="Times New Roman"/>
                <w:b/>
                <w:bCs/>
                <w:sz w:val="24"/>
                <w:szCs w:val="24"/>
                <w:lang w:eastAsia="nl-BE"/>
              </w:rPr>
              <w:t xml:space="preserve"> </w:t>
            </w:r>
            <w:hyperlink r:id="rId34" w:anchor="Art.6" w:history="1">
              <w:r w:rsidRPr="00235CE8">
                <w:rPr>
                  <w:rFonts w:ascii="Times New Roman" w:eastAsia="Times New Roman" w:hAnsi="Times New Roman" w:cs="Times New Roman"/>
                  <w:b/>
                  <w:bCs/>
                  <w:color w:val="0000FF"/>
                  <w:sz w:val="24"/>
                  <w:szCs w:val="24"/>
                  <w:u w:val="single"/>
                  <w:lang w:eastAsia="nl-BE"/>
                </w:rPr>
                <w:t>5</w:t>
              </w:r>
            </w:hyperlink>
            <w:r w:rsidRPr="00235CE8">
              <w:rPr>
                <w:rFonts w:ascii="Times New Roman" w:eastAsia="Times New Roman" w:hAnsi="Times New Roman" w:cs="Times New Roman"/>
                <w:b/>
                <w:bCs/>
                <w:sz w:val="24"/>
                <w:szCs w:val="24"/>
                <w:lang w:eastAsia="nl-BE"/>
              </w:rPr>
              <w:t>. Artikel 6 van hetzelfde besluit, gewijzigd bij het besluit van de Vlaamse Regering van 15 december 2006, wordt vervangen door wat volgt :</w:t>
            </w:r>
            <w:r w:rsidRPr="00235CE8">
              <w:rPr>
                <w:rFonts w:ascii="Times New Roman" w:eastAsia="Times New Roman" w:hAnsi="Times New Roman" w:cs="Times New Roman"/>
                <w:b/>
                <w:bCs/>
                <w:sz w:val="24"/>
                <w:szCs w:val="24"/>
                <w:lang w:eastAsia="nl-BE"/>
              </w:rPr>
              <w:br/>
              <w:t>  " Art. 6. Met behoud van de algemene erkenningsvoorwaarden, vermeld in het besluit van de Vlaamse Regering van 15 december 1993 tot vaststelling van de algemene regels inzake het verlenen van vergunningen en erkenningen door het Vlaams Agentschap voor Personen met een Handicap, moet de dienst om erkend te worden :</w:t>
            </w:r>
            <w:r w:rsidRPr="00235CE8">
              <w:rPr>
                <w:rFonts w:ascii="Times New Roman" w:eastAsia="Times New Roman" w:hAnsi="Times New Roman" w:cs="Times New Roman"/>
                <w:b/>
                <w:bCs/>
                <w:sz w:val="24"/>
                <w:szCs w:val="24"/>
                <w:lang w:eastAsia="nl-BE"/>
              </w:rPr>
              <w:br/>
              <w:t>  1° aantonen te beschikken over de nodige specifieke kennis over de handicap van de betreffende doelgroep;</w:t>
            </w:r>
            <w:r w:rsidRPr="00235CE8">
              <w:rPr>
                <w:rFonts w:ascii="Times New Roman" w:eastAsia="Times New Roman" w:hAnsi="Times New Roman" w:cs="Times New Roman"/>
                <w:b/>
                <w:bCs/>
                <w:sz w:val="24"/>
                <w:szCs w:val="24"/>
                <w:lang w:eastAsia="nl-BE"/>
              </w:rPr>
              <w:br/>
              <w:t>  2° minstens een master uit een discipline behorend tot de psychologische of pedagogische wetenschappen met minstens 5 jaar ervaring in de gehandicaptensector in dienst hebben;</w:t>
            </w:r>
            <w:r w:rsidRPr="00235CE8">
              <w:rPr>
                <w:rFonts w:ascii="Times New Roman" w:eastAsia="Times New Roman" w:hAnsi="Times New Roman" w:cs="Times New Roman"/>
                <w:b/>
                <w:bCs/>
                <w:sz w:val="24"/>
                <w:szCs w:val="24"/>
                <w:lang w:eastAsia="nl-BE"/>
              </w:rPr>
              <w:br/>
              <w:t>  3° voldoen aan de bepalingen van hoofdstuk IV.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6" w:name="Art.6"/>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"Art.5"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6"/>
            <w:r w:rsidRPr="00235CE8">
              <w:rPr>
                <w:rFonts w:ascii="Times New Roman" w:eastAsia="Times New Roman" w:hAnsi="Times New Roman" w:cs="Times New Roman"/>
                <w:b/>
                <w:bCs/>
                <w:sz w:val="24"/>
                <w:szCs w:val="24"/>
                <w:lang w:eastAsia="nl-BE"/>
              </w:rPr>
              <w:t xml:space="preserve"> </w:t>
            </w:r>
            <w:hyperlink r:id="rId35" w:anchor="Art.7" w:history="1">
              <w:r w:rsidRPr="00235CE8">
                <w:rPr>
                  <w:rFonts w:ascii="Times New Roman" w:eastAsia="Times New Roman" w:hAnsi="Times New Roman" w:cs="Times New Roman"/>
                  <w:b/>
                  <w:bCs/>
                  <w:color w:val="0000FF"/>
                  <w:sz w:val="24"/>
                  <w:szCs w:val="24"/>
                  <w:u w:val="single"/>
                  <w:lang w:eastAsia="nl-BE"/>
                </w:rPr>
                <w:t>6</w:t>
              </w:r>
            </w:hyperlink>
            <w:r w:rsidRPr="00235CE8">
              <w:rPr>
                <w:rFonts w:ascii="Times New Roman" w:eastAsia="Times New Roman" w:hAnsi="Times New Roman" w:cs="Times New Roman"/>
                <w:b/>
                <w:bCs/>
                <w:sz w:val="24"/>
                <w:szCs w:val="24"/>
                <w:lang w:eastAsia="nl-BE"/>
              </w:rPr>
              <w:t>. In artikel 7 van hetzelfde besluit, gewijzigd bij de besluiten van de Vlaamse Regering van 13 juli 2001 en 15 december 2006, wordt punt 2°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7" w:name="Art.7"/>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"Art.6"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7"/>
            <w:r w:rsidRPr="00235CE8">
              <w:rPr>
                <w:rFonts w:ascii="Times New Roman" w:eastAsia="Times New Roman" w:hAnsi="Times New Roman" w:cs="Times New Roman"/>
                <w:b/>
                <w:bCs/>
                <w:sz w:val="24"/>
                <w:szCs w:val="24"/>
                <w:lang w:eastAsia="nl-BE"/>
              </w:rPr>
              <w:t xml:space="preserve"> </w:t>
            </w:r>
            <w:hyperlink r:id="rId36" w:anchor="Art.8" w:history="1">
              <w:r w:rsidRPr="00235CE8">
                <w:rPr>
                  <w:rFonts w:ascii="Times New Roman" w:eastAsia="Times New Roman" w:hAnsi="Times New Roman" w:cs="Times New Roman"/>
                  <w:b/>
                  <w:bCs/>
                  <w:color w:val="0000FF"/>
                  <w:sz w:val="24"/>
                  <w:szCs w:val="24"/>
                  <w:u w:val="single"/>
                  <w:lang w:eastAsia="nl-BE"/>
                </w:rPr>
                <w:t>7</w:t>
              </w:r>
            </w:hyperlink>
            <w:r w:rsidRPr="00235CE8">
              <w:rPr>
                <w:rFonts w:ascii="Times New Roman" w:eastAsia="Times New Roman" w:hAnsi="Times New Roman" w:cs="Times New Roman"/>
                <w:b/>
                <w:bCs/>
                <w:sz w:val="24"/>
                <w:szCs w:val="24"/>
                <w:lang w:eastAsia="nl-BE"/>
              </w:rPr>
              <w:t>. In artikel 8 van hetzelfde besluit, vervangen bij het besluit van de Vlaamse Regering van 13 juli 2001 en gewijzigd bij het besluit van de Vlaamse Regering van 20 juni 2008, wordt tussen het woord " begeleidingen " en het woord " heeft " de zinsnede " met een maximum van 400 begeleidingen " ingevoegd.</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8" w:name="Art.8"/>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"Art.7"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8"/>
            <w:r w:rsidRPr="00235CE8">
              <w:rPr>
                <w:rFonts w:ascii="Times New Roman" w:eastAsia="Times New Roman" w:hAnsi="Times New Roman" w:cs="Times New Roman"/>
                <w:b/>
                <w:bCs/>
                <w:sz w:val="24"/>
                <w:szCs w:val="24"/>
                <w:lang w:eastAsia="nl-BE"/>
              </w:rPr>
              <w:t xml:space="preserve"> </w:t>
            </w:r>
            <w:hyperlink r:id="rId37" w:anchor="Art.9" w:history="1">
              <w:r w:rsidRPr="00235CE8">
                <w:rPr>
                  <w:rFonts w:ascii="Times New Roman" w:eastAsia="Times New Roman" w:hAnsi="Times New Roman" w:cs="Times New Roman"/>
                  <w:b/>
                  <w:bCs/>
                  <w:color w:val="0000FF"/>
                  <w:sz w:val="24"/>
                  <w:szCs w:val="24"/>
                  <w:u w:val="single"/>
                  <w:lang w:eastAsia="nl-BE"/>
                </w:rPr>
                <w:t>8</w:t>
              </w:r>
            </w:hyperlink>
            <w:r w:rsidRPr="00235CE8">
              <w:rPr>
                <w:rFonts w:ascii="Times New Roman" w:eastAsia="Times New Roman" w:hAnsi="Times New Roman" w:cs="Times New Roman"/>
                <w:b/>
                <w:bCs/>
                <w:sz w:val="24"/>
                <w:szCs w:val="24"/>
                <w:lang w:eastAsia="nl-BE"/>
              </w:rPr>
              <w:t>. In artikel 10, § 1, van hetzelfde besluit, gewijzigd bij de besluiten van de Vlaamse Regering van 15 december 2000 en 20 juni 2008, worden de volgende wijzigingen aangebracht :</w:t>
            </w:r>
            <w:r w:rsidRPr="00235CE8">
              <w:rPr>
                <w:rFonts w:ascii="Times New Roman" w:eastAsia="Times New Roman" w:hAnsi="Times New Roman" w:cs="Times New Roman"/>
                <w:b/>
                <w:bCs/>
                <w:sz w:val="24"/>
                <w:szCs w:val="24"/>
                <w:lang w:eastAsia="nl-BE"/>
              </w:rPr>
              <w:br/>
              <w:t>  1° in de inleidende zin wordt de datum " 31 maart " vervangen door de datum " 30 juni ";</w:t>
            </w:r>
            <w:r w:rsidRPr="00235CE8">
              <w:rPr>
                <w:rFonts w:ascii="Times New Roman" w:eastAsia="Times New Roman" w:hAnsi="Times New Roman" w:cs="Times New Roman"/>
                <w:b/>
                <w:bCs/>
                <w:sz w:val="24"/>
                <w:szCs w:val="24"/>
                <w:lang w:eastAsia="nl-BE"/>
              </w:rPr>
              <w:br/>
              <w:t>  2° in punt 1° wordt de zinsnede " met een analyse van de behandelde problemen, de gevolgde methoden, de samenwerking met andere diensten in de welzijnssector en een evaluatie van de werking van de dienst wat betreft doelgerichtheid en effectiviteit "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lastRenderedPageBreak/>
              <w:t>  3° aan punt 1° worden na het woord " jaarverslag " de woorden " in overleg met de diensten voor thuisbegeleiding " toegevoegd.</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19" w:name="Art.9"/>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"Art.8"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19"/>
            <w:r w:rsidRPr="00235CE8">
              <w:rPr>
                <w:rFonts w:ascii="Times New Roman" w:eastAsia="Times New Roman" w:hAnsi="Times New Roman" w:cs="Times New Roman"/>
                <w:b/>
                <w:bCs/>
                <w:sz w:val="24"/>
                <w:szCs w:val="24"/>
                <w:lang w:eastAsia="nl-BE"/>
              </w:rPr>
              <w:t xml:space="preserve"> </w:t>
            </w:r>
            <w:hyperlink r:id="rId38" w:anchor="Art.10" w:history="1">
              <w:r w:rsidRPr="00235CE8">
                <w:rPr>
                  <w:rFonts w:ascii="Times New Roman" w:eastAsia="Times New Roman" w:hAnsi="Times New Roman" w:cs="Times New Roman"/>
                  <w:b/>
                  <w:bCs/>
                  <w:color w:val="0000FF"/>
                  <w:sz w:val="24"/>
                  <w:szCs w:val="24"/>
                  <w:u w:val="single"/>
                  <w:lang w:eastAsia="nl-BE"/>
                </w:rPr>
                <w:t>9</w:t>
              </w:r>
            </w:hyperlink>
            <w:r w:rsidRPr="00235CE8">
              <w:rPr>
                <w:rFonts w:ascii="Times New Roman" w:eastAsia="Times New Roman" w:hAnsi="Times New Roman" w:cs="Times New Roman"/>
                <w:b/>
                <w:bCs/>
                <w:sz w:val="24"/>
                <w:szCs w:val="24"/>
                <w:lang w:eastAsia="nl-BE"/>
              </w:rPr>
              <w:t>. Artikel 11 van hetzelfde besluit wordt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0" w:name="Art.10"/>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"Art.9"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0"/>
            <w:r w:rsidRPr="00235CE8">
              <w:rPr>
                <w:rFonts w:ascii="Times New Roman" w:eastAsia="Times New Roman" w:hAnsi="Times New Roman" w:cs="Times New Roman"/>
                <w:b/>
                <w:bCs/>
                <w:sz w:val="24"/>
                <w:szCs w:val="24"/>
                <w:lang w:eastAsia="nl-BE"/>
              </w:rPr>
              <w:t xml:space="preserve"> </w:t>
            </w:r>
            <w:hyperlink r:id="rId39" w:anchor="Art.11" w:history="1">
              <w:r w:rsidRPr="00235CE8">
                <w:rPr>
                  <w:rFonts w:ascii="Times New Roman" w:eastAsia="Times New Roman" w:hAnsi="Times New Roman" w:cs="Times New Roman"/>
                  <w:b/>
                  <w:bCs/>
                  <w:color w:val="0000FF"/>
                  <w:sz w:val="24"/>
                  <w:szCs w:val="24"/>
                  <w:u w:val="single"/>
                  <w:lang w:eastAsia="nl-BE"/>
                </w:rPr>
                <w:t>10</w:t>
              </w:r>
            </w:hyperlink>
            <w:r w:rsidRPr="00235CE8">
              <w:rPr>
                <w:rFonts w:ascii="Times New Roman" w:eastAsia="Times New Roman" w:hAnsi="Times New Roman" w:cs="Times New Roman"/>
                <w:b/>
                <w:bCs/>
                <w:sz w:val="24"/>
                <w:szCs w:val="24"/>
                <w:lang w:eastAsia="nl-BE"/>
              </w:rPr>
              <w:t>. In artikel 13 van hetzelfde besluit, gewijzigd bij de besluiten van de Vlaamse Regering van 13 juli 2001 en 15 december 2006, worden de volgende wijzigingen aangebracht :</w:t>
            </w:r>
            <w:r w:rsidRPr="00235CE8">
              <w:rPr>
                <w:rFonts w:ascii="Times New Roman" w:eastAsia="Times New Roman" w:hAnsi="Times New Roman" w:cs="Times New Roman"/>
                <w:b/>
                <w:bCs/>
                <w:sz w:val="24"/>
                <w:szCs w:val="24"/>
                <w:lang w:eastAsia="nl-BE"/>
              </w:rPr>
              <w:br/>
              <w:t>  1° in paragraaf 1 worden tussen het woord " door " en het woord " de " de woorden " de persoon met een handicap, " ingevoegd.</w:t>
            </w:r>
            <w:r w:rsidRPr="00235CE8">
              <w:rPr>
                <w:rFonts w:ascii="Times New Roman" w:eastAsia="Times New Roman" w:hAnsi="Times New Roman" w:cs="Times New Roman"/>
                <w:b/>
                <w:bCs/>
                <w:sz w:val="24"/>
                <w:szCs w:val="24"/>
                <w:lang w:eastAsia="nl-BE"/>
              </w:rPr>
              <w:br/>
              <w:t>  2° paragraaf 2, opgeheven door het besluit van de Vlaamse Regering van 15 december 2006, wordt opnieuw opgenomen in de volgende lezing :</w:t>
            </w:r>
            <w:r w:rsidRPr="00235CE8">
              <w:rPr>
                <w:rFonts w:ascii="Times New Roman" w:eastAsia="Times New Roman" w:hAnsi="Times New Roman" w:cs="Times New Roman"/>
                <w:b/>
                <w:bCs/>
                <w:sz w:val="24"/>
                <w:szCs w:val="24"/>
                <w:lang w:eastAsia="nl-BE"/>
              </w:rPr>
              <w:br/>
              <w:t>  " § 2. Het aantal gezinnen of zelfstandig wonende meerderjarige personen met een handicap in begeleiding moet in het jaar 2013 ten opzichte van het jaar 2012 met tien procent stijgen, behalve als uit de Centrale Registratie van Zorgvragen blijkt dat er voor de betrokken dienst geen wachtenden meer geregistreerd zijn.</w:t>
            </w:r>
            <w:r w:rsidRPr="00235CE8">
              <w:rPr>
                <w:rFonts w:ascii="Times New Roman" w:eastAsia="Times New Roman" w:hAnsi="Times New Roman" w:cs="Times New Roman"/>
                <w:b/>
                <w:bCs/>
                <w:sz w:val="24"/>
                <w:szCs w:val="24"/>
                <w:lang w:eastAsia="nl-BE"/>
              </w:rPr>
              <w:br/>
              <w:t>  Bij uitbreiding van de capaciteit moet het aantal gezinnen in het kalenderjaar volgend op het jaar van de uitbreiding, ten opzichte van het jaar voor de uitbreiding stijgen met de factor :</w:t>
            </w:r>
            <w:r w:rsidRPr="00235CE8">
              <w:rPr>
                <w:rFonts w:ascii="Times New Roman" w:eastAsia="Times New Roman" w:hAnsi="Times New Roman" w:cs="Times New Roman"/>
                <w:b/>
                <w:bCs/>
                <w:sz w:val="24"/>
                <w:szCs w:val="24"/>
                <w:lang w:eastAsia="nl-BE"/>
              </w:rPr>
              <w:br/>
              <w:t>  aantal begeleidingen in erkenning na de uitbreiding</w:t>
            </w:r>
            <w:r w:rsidRPr="00235CE8">
              <w:rPr>
                <w:rFonts w:ascii="Times New Roman" w:eastAsia="Times New Roman" w:hAnsi="Times New Roman" w:cs="Times New Roman"/>
                <w:b/>
                <w:bCs/>
                <w:sz w:val="24"/>
                <w:szCs w:val="24"/>
                <w:lang w:eastAsia="nl-BE"/>
              </w:rPr>
              <w:br/>
              <w:t>  aantal begeleidingen in erkenning voor het jaar van de uitbreiding. ";</w:t>
            </w:r>
            <w:r w:rsidRPr="00235CE8">
              <w:rPr>
                <w:rFonts w:ascii="Times New Roman" w:eastAsia="Times New Roman" w:hAnsi="Times New Roman" w:cs="Times New Roman"/>
                <w:b/>
                <w:bCs/>
                <w:sz w:val="24"/>
                <w:szCs w:val="24"/>
                <w:lang w:eastAsia="nl-BE"/>
              </w:rPr>
              <w:br/>
              <w:t>  3° in paragraaf 3 wordt het getal " 75 " vervangen door het getal " 65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1" w:name="Art.11"/>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"Art.10"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1"/>
            <w:r w:rsidRPr="00235CE8">
              <w:rPr>
                <w:rFonts w:ascii="Times New Roman" w:eastAsia="Times New Roman" w:hAnsi="Times New Roman" w:cs="Times New Roman"/>
                <w:b/>
                <w:bCs/>
                <w:sz w:val="24"/>
                <w:szCs w:val="24"/>
                <w:lang w:eastAsia="nl-BE"/>
              </w:rPr>
              <w:t xml:space="preserve"> </w:t>
            </w:r>
            <w:hyperlink r:id="rId40" w:anchor="Art.12" w:history="1">
              <w:r w:rsidRPr="00235CE8">
                <w:rPr>
                  <w:rFonts w:ascii="Times New Roman" w:eastAsia="Times New Roman" w:hAnsi="Times New Roman" w:cs="Times New Roman"/>
                  <w:b/>
                  <w:bCs/>
                  <w:color w:val="0000FF"/>
                  <w:sz w:val="24"/>
                  <w:szCs w:val="24"/>
                  <w:u w:val="single"/>
                  <w:lang w:eastAsia="nl-BE"/>
                </w:rPr>
                <w:t>11</w:t>
              </w:r>
            </w:hyperlink>
            <w:r w:rsidRPr="00235CE8">
              <w:rPr>
                <w:rFonts w:ascii="Times New Roman" w:eastAsia="Times New Roman" w:hAnsi="Times New Roman" w:cs="Times New Roman"/>
                <w:b/>
                <w:bCs/>
                <w:sz w:val="24"/>
                <w:szCs w:val="24"/>
                <w:lang w:eastAsia="nl-BE"/>
              </w:rPr>
              <w:t>. In artikel 14 van hetzelfde besluit, vervangen bij het besluit van de Vlaamse Regering van 20 juni 2008, worden tussen het woord " dienst " en het woord " geen " de woorden " binnen de provincie of provincies waar hij werkzaam is " ingevoegd.</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2" w:name="Art.12"/>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"Art.11"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2"/>
            <w:r w:rsidRPr="00235CE8">
              <w:rPr>
                <w:rFonts w:ascii="Times New Roman" w:eastAsia="Times New Roman" w:hAnsi="Times New Roman" w:cs="Times New Roman"/>
                <w:b/>
                <w:bCs/>
                <w:sz w:val="24"/>
                <w:szCs w:val="24"/>
                <w:lang w:eastAsia="nl-BE"/>
              </w:rPr>
              <w:t xml:space="preserve"> </w:t>
            </w:r>
            <w:hyperlink r:id="rId41" w:anchor="Art.13" w:history="1">
              <w:r w:rsidRPr="00235CE8">
                <w:rPr>
                  <w:rFonts w:ascii="Times New Roman" w:eastAsia="Times New Roman" w:hAnsi="Times New Roman" w:cs="Times New Roman"/>
                  <w:b/>
                  <w:bCs/>
                  <w:color w:val="0000FF"/>
                  <w:sz w:val="24"/>
                  <w:szCs w:val="24"/>
                  <w:u w:val="single"/>
                  <w:lang w:eastAsia="nl-BE"/>
                </w:rPr>
                <w:t>12</w:t>
              </w:r>
            </w:hyperlink>
            <w:r w:rsidRPr="00235CE8">
              <w:rPr>
                <w:rFonts w:ascii="Times New Roman" w:eastAsia="Times New Roman" w:hAnsi="Times New Roman" w:cs="Times New Roman"/>
                <w:b/>
                <w:bCs/>
                <w:sz w:val="24"/>
                <w:szCs w:val="24"/>
                <w:lang w:eastAsia="nl-BE"/>
              </w:rPr>
              <w:t>. Artikel 15 van hetzelfde besluit, vervangen bij het besluit van de Vlaamse Regering van 13 juli 2001 en gewijzigd bij het besluit van de Vlaamse Regering van 15 december 2006, wordt vervangen door wat volgt :</w:t>
            </w:r>
            <w:r w:rsidRPr="00235CE8">
              <w:rPr>
                <w:rFonts w:ascii="Times New Roman" w:eastAsia="Times New Roman" w:hAnsi="Times New Roman" w:cs="Times New Roman"/>
                <w:b/>
                <w:bCs/>
                <w:sz w:val="24"/>
                <w:szCs w:val="24"/>
                <w:lang w:eastAsia="nl-BE"/>
              </w:rPr>
              <w:br/>
              <w:t>  " Art. 15. § 1. De personeelsformatie wordt uitgedrukt in personeelspunten.</w:t>
            </w:r>
            <w:r w:rsidRPr="00235CE8">
              <w:rPr>
                <w:rFonts w:ascii="Times New Roman" w:eastAsia="Times New Roman" w:hAnsi="Times New Roman" w:cs="Times New Roman"/>
                <w:b/>
                <w:bCs/>
                <w:sz w:val="24"/>
                <w:szCs w:val="24"/>
                <w:lang w:eastAsia="nl-BE"/>
              </w:rPr>
              <w:br/>
              <w:t>  De tabel, die als bijlage bij dit besluit is gevoegd, geeft per functie de puntenwaarde aan per voltijdse equivalent.</w:t>
            </w:r>
            <w:r w:rsidRPr="00235CE8">
              <w:rPr>
                <w:rFonts w:ascii="Times New Roman" w:eastAsia="Times New Roman" w:hAnsi="Times New Roman" w:cs="Times New Roman"/>
                <w:b/>
                <w:bCs/>
                <w:sz w:val="24"/>
                <w:szCs w:val="24"/>
                <w:lang w:eastAsia="nl-BE"/>
              </w:rPr>
              <w:br/>
              <w:t>  Van de personeelspunten moet ten minste tachtig procent ingezet worden met personeelsleden van functies 13 tot en met 21 van de tabel, opgenomen in de bijlage die bij dit besluit is gevoegd.</w:t>
            </w:r>
            <w:r w:rsidRPr="00235CE8">
              <w:rPr>
                <w:rFonts w:ascii="Times New Roman" w:eastAsia="Times New Roman" w:hAnsi="Times New Roman" w:cs="Times New Roman"/>
                <w:b/>
                <w:bCs/>
                <w:sz w:val="24"/>
                <w:szCs w:val="24"/>
                <w:lang w:eastAsia="nl-BE"/>
              </w:rPr>
              <w:br/>
              <w:t>  § 2. De dienst ontvangt naar rato van zijn erkenningsaantal 0,235 personeelspunten per begeleiding. De diensten, vermeld in artikel 4, § 4, ontvangen naar rato van hun erkenningsaantal 0,24 personeelspunten per begeleiding.</w:t>
            </w:r>
            <w:r w:rsidRPr="00235CE8">
              <w:rPr>
                <w:rFonts w:ascii="Times New Roman" w:eastAsia="Times New Roman" w:hAnsi="Times New Roman" w:cs="Times New Roman"/>
                <w:b/>
                <w:bCs/>
                <w:sz w:val="24"/>
                <w:szCs w:val="24"/>
                <w:lang w:eastAsia="nl-BE"/>
              </w:rPr>
              <w:br/>
              <w:t xml:space="preserve">  § 3. Ambulante, mobiele en groepsbegeleidingen worden op een verschillende manier gewaardeerd. Een mobiele begeleiding en mobiele </w:t>
            </w:r>
            <w:proofErr w:type="spellStart"/>
            <w:r w:rsidRPr="00235CE8">
              <w:rPr>
                <w:rFonts w:ascii="Times New Roman" w:eastAsia="Times New Roman" w:hAnsi="Times New Roman" w:cs="Times New Roman"/>
                <w:b/>
                <w:bCs/>
                <w:sz w:val="24"/>
                <w:szCs w:val="24"/>
                <w:lang w:eastAsia="nl-BE"/>
              </w:rPr>
              <w:t>outreach</w:t>
            </w:r>
            <w:proofErr w:type="spellEnd"/>
            <w:r w:rsidRPr="00235CE8">
              <w:rPr>
                <w:rFonts w:ascii="Times New Roman" w:eastAsia="Times New Roman" w:hAnsi="Times New Roman" w:cs="Times New Roman"/>
                <w:b/>
                <w:bCs/>
                <w:sz w:val="24"/>
                <w:szCs w:val="24"/>
                <w:lang w:eastAsia="nl-BE"/>
              </w:rPr>
              <w:t xml:space="preserve"> zijn gelijk aan één begeleiding, een ambulante begeleiding en ambulante </w:t>
            </w:r>
            <w:proofErr w:type="spellStart"/>
            <w:r w:rsidRPr="00235CE8">
              <w:rPr>
                <w:rFonts w:ascii="Times New Roman" w:eastAsia="Times New Roman" w:hAnsi="Times New Roman" w:cs="Times New Roman"/>
                <w:b/>
                <w:bCs/>
                <w:sz w:val="24"/>
                <w:szCs w:val="24"/>
                <w:lang w:eastAsia="nl-BE"/>
              </w:rPr>
              <w:t>outreach</w:t>
            </w:r>
            <w:proofErr w:type="spellEnd"/>
            <w:r w:rsidRPr="00235CE8">
              <w:rPr>
                <w:rFonts w:ascii="Times New Roman" w:eastAsia="Times New Roman" w:hAnsi="Times New Roman" w:cs="Times New Roman"/>
                <w:b/>
                <w:bCs/>
                <w:sz w:val="24"/>
                <w:szCs w:val="24"/>
                <w:lang w:eastAsia="nl-BE"/>
              </w:rPr>
              <w:t xml:space="preserve"> zijn gelijk aan 0,7 begeleidingen en een groepsbegeleiding is gelijk aan 0,2 begeleidingen.</w:t>
            </w:r>
            <w:r w:rsidRPr="00235CE8">
              <w:rPr>
                <w:rFonts w:ascii="Times New Roman" w:eastAsia="Times New Roman" w:hAnsi="Times New Roman" w:cs="Times New Roman"/>
                <w:b/>
                <w:bCs/>
                <w:sz w:val="24"/>
                <w:szCs w:val="24"/>
                <w:lang w:eastAsia="nl-BE"/>
              </w:rPr>
              <w:br/>
              <w:t>  In het eerste lid wordt verstaan onder :</w:t>
            </w:r>
            <w:r w:rsidRPr="00235CE8">
              <w:rPr>
                <w:rFonts w:ascii="Times New Roman" w:eastAsia="Times New Roman" w:hAnsi="Times New Roman" w:cs="Times New Roman"/>
                <w:b/>
                <w:bCs/>
                <w:sz w:val="24"/>
                <w:szCs w:val="24"/>
                <w:lang w:eastAsia="nl-BE"/>
              </w:rPr>
              <w:br/>
              <w:t>  1° ambulante begeleiding : algemene psychosociale ondersteuning van minimaal één uur en maximaal twee uur waarbij de persoon met een handicap of zijn netwerk zich naar de hulpverlener verplaatst;</w:t>
            </w:r>
            <w:r w:rsidRPr="00235CE8">
              <w:rPr>
                <w:rFonts w:ascii="Times New Roman" w:eastAsia="Times New Roman" w:hAnsi="Times New Roman" w:cs="Times New Roman"/>
                <w:b/>
                <w:bCs/>
                <w:sz w:val="24"/>
                <w:szCs w:val="24"/>
                <w:lang w:eastAsia="nl-BE"/>
              </w:rPr>
              <w:br/>
              <w:t xml:space="preserve">  2° ambulante </w:t>
            </w:r>
            <w:proofErr w:type="spellStart"/>
            <w:r w:rsidRPr="00235CE8">
              <w:rPr>
                <w:rFonts w:ascii="Times New Roman" w:eastAsia="Times New Roman" w:hAnsi="Times New Roman" w:cs="Times New Roman"/>
                <w:b/>
                <w:bCs/>
                <w:sz w:val="24"/>
                <w:szCs w:val="24"/>
                <w:lang w:eastAsia="nl-BE"/>
              </w:rPr>
              <w:t>outreach</w:t>
            </w:r>
            <w:proofErr w:type="spellEnd"/>
            <w:r w:rsidRPr="00235CE8">
              <w:rPr>
                <w:rFonts w:ascii="Times New Roman" w:eastAsia="Times New Roman" w:hAnsi="Times New Roman" w:cs="Times New Roman"/>
                <w:b/>
                <w:bCs/>
                <w:sz w:val="24"/>
                <w:szCs w:val="24"/>
                <w:lang w:eastAsia="nl-BE"/>
              </w:rPr>
              <w:t xml:space="preserve"> : kennisoverdracht van minimaal één uur en maximaal twee uur naar een groep van minimaal drie ondersteuners van personen met een handicap die nood hebben aan </w:t>
            </w:r>
            <w:proofErr w:type="spellStart"/>
            <w:r w:rsidRPr="00235CE8">
              <w:rPr>
                <w:rFonts w:ascii="Times New Roman" w:eastAsia="Times New Roman" w:hAnsi="Times New Roman" w:cs="Times New Roman"/>
                <w:b/>
                <w:bCs/>
                <w:sz w:val="24"/>
                <w:szCs w:val="24"/>
                <w:lang w:eastAsia="nl-BE"/>
              </w:rPr>
              <w:t>handicapspecifieke</w:t>
            </w:r>
            <w:proofErr w:type="spellEnd"/>
            <w:r w:rsidRPr="00235CE8">
              <w:rPr>
                <w:rFonts w:ascii="Times New Roman" w:eastAsia="Times New Roman" w:hAnsi="Times New Roman" w:cs="Times New Roman"/>
                <w:b/>
                <w:bCs/>
                <w:sz w:val="24"/>
                <w:szCs w:val="24"/>
                <w:lang w:eastAsia="nl-BE"/>
              </w:rPr>
              <w:t xml:space="preserve"> knowhow en waarbij de ondersteuners zich </w:t>
            </w:r>
            <w:r w:rsidRPr="00235CE8">
              <w:rPr>
                <w:rFonts w:ascii="Times New Roman" w:eastAsia="Times New Roman" w:hAnsi="Times New Roman" w:cs="Times New Roman"/>
                <w:b/>
                <w:bCs/>
                <w:sz w:val="24"/>
                <w:szCs w:val="24"/>
                <w:lang w:eastAsia="nl-BE"/>
              </w:rPr>
              <w:lastRenderedPageBreak/>
              <w:t>naar de hulpverlener verplaatsen;</w:t>
            </w:r>
            <w:r w:rsidRPr="00235CE8">
              <w:rPr>
                <w:rFonts w:ascii="Times New Roman" w:eastAsia="Times New Roman" w:hAnsi="Times New Roman" w:cs="Times New Roman"/>
                <w:b/>
                <w:bCs/>
                <w:sz w:val="24"/>
                <w:szCs w:val="24"/>
                <w:lang w:eastAsia="nl-BE"/>
              </w:rPr>
              <w:br/>
              <w:t>  3° mobiele begeleiding : algemene psychosociale ondersteuning van minimaal één uur en maximaal twee uur waarbij de hulpverlener zich naar de persoon met een handicap of zijn netwerk verplaatst;</w:t>
            </w:r>
            <w:r w:rsidRPr="00235CE8">
              <w:rPr>
                <w:rFonts w:ascii="Times New Roman" w:eastAsia="Times New Roman" w:hAnsi="Times New Roman" w:cs="Times New Roman"/>
                <w:b/>
                <w:bCs/>
                <w:sz w:val="24"/>
                <w:szCs w:val="24"/>
                <w:lang w:eastAsia="nl-BE"/>
              </w:rPr>
              <w:br/>
              <w:t xml:space="preserve">  4° mobiele </w:t>
            </w:r>
            <w:proofErr w:type="spellStart"/>
            <w:r w:rsidRPr="00235CE8">
              <w:rPr>
                <w:rFonts w:ascii="Times New Roman" w:eastAsia="Times New Roman" w:hAnsi="Times New Roman" w:cs="Times New Roman"/>
                <w:b/>
                <w:bCs/>
                <w:sz w:val="24"/>
                <w:szCs w:val="24"/>
                <w:lang w:eastAsia="nl-BE"/>
              </w:rPr>
              <w:t>outreach</w:t>
            </w:r>
            <w:proofErr w:type="spellEnd"/>
            <w:r w:rsidRPr="00235CE8">
              <w:rPr>
                <w:rFonts w:ascii="Times New Roman" w:eastAsia="Times New Roman" w:hAnsi="Times New Roman" w:cs="Times New Roman"/>
                <w:b/>
                <w:bCs/>
                <w:sz w:val="24"/>
                <w:szCs w:val="24"/>
                <w:lang w:eastAsia="nl-BE"/>
              </w:rPr>
              <w:t xml:space="preserve"> : kennisoverdracht van minimaal één uur en maximaal twee uur naar een groep van minimaal drie ondersteuners van personen met een handicap die nood hebben aan </w:t>
            </w:r>
            <w:proofErr w:type="spellStart"/>
            <w:r w:rsidRPr="00235CE8">
              <w:rPr>
                <w:rFonts w:ascii="Times New Roman" w:eastAsia="Times New Roman" w:hAnsi="Times New Roman" w:cs="Times New Roman"/>
                <w:b/>
                <w:bCs/>
                <w:sz w:val="24"/>
                <w:szCs w:val="24"/>
                <w:lang w:eastAsia="nl-BE"/>
              </w:rPr>
              <w:t>handicapspecifieke</w:t>
            </w:r>
            <w:proofErr w:type="spellEnd"/>
            <w:r w:rsidRPr="00235CE8">
              <w:rPr>
                <w:rFonts w:ascii="Times New Roman" w:eastAsia="Times New Roman" w:hAnsi="Times New Roman" w:cs="Times New Roman"/>
                <w:b/>
                <w:bCs/>
                <w:sz w:val="24"/>
                <w:szCs w:val="24"/>
                <w:lang w:eastAsia="nl-BE"/>
              </w:rPr>
              <w:t xml:space="preserve"> knowhow en waarbij de hulpverlener zich naar de ondersteuners verplaatst;</w:t>
            </w:r>
            <w:r w:rsidRPr="00235CE8">
              <w:rPr>
                <w:rFonts w:ascii="Times New Roman" w:eastAsia="Times New Roman" w:hAnsi="Times New Roman" w:cs="Times New Roman"/>
                <w:b/>
                <w:bCs/>
                <w:sz w:val="24"/>
                <w:szCs w:val="24"/>
                <w:lang w:eastAsia="nl-BE"/>
              </w:rPr>
              <w:br/>
              <w:t>  5° groepsbegeleiding : algemene psychosociale ondersteuning van minimaal één uur en maximaal twee uur van twee of meer personen met een handicap of hun netwerk.</w:t>
            </w:r>
            <w:r w:rsidRPr="00235CE8">
              <w:rPr>
                <w:rFonts w:ascii="Times New Roman" w:eastAsia="Times New Roman" w:hAnsi="Times New Roman" w:cs="Times New Roman"/>
                <w:b/>
                <w:bCs/>
                <w:sz w:val="24"/>
                <w:szCs w:val="24"/>
                <w:lang w:eastAsia="nl-BE"/>
              </w:rPr>
              <w:br/>
              <w:t xml:space="preserve">  § 4. De tewerkstelling van de personeelsleden mag nog niet gesubsidieerd worden door het agentschap, de Vlaamse Gemeenschap of andere federale, communautaire, regionale of lokale overheden of met middelen sociaal </w:t>
            </w:r>
            <w:proofErr w:type="spellStart"/>
            <w:r w:rsidRPr="00235CE8">
              <w:rPr>
                <w:rFonts w:ascii="Times New Roman" w:eastAsia="Times New Roman" w:hAnsi="Times New Roman" w:cs="Times New Roman"/>
                <w:b/>
                <w:bCs/>
                <w:sz w:val="24"/>
                <w:szCs w:val="24"/>
                <w:lang w:eastAsia="nl-BE"/>
              </w:rPr>
              <w:t>maribel</w:t>
            </w:r>
            <w:proofErr w:type="spellEnd"/>
            <w:r w:rsidRPr="00235CE8">
              <w:rPr>
                <w:rFonts w:ascii="Times New Roman" w:eastAsia="Times New Roman" w:hAnsi="Times New Roman" w:cs="Times New Roman"/>
                <w:b/>
                <w:bCs/>
                <w:sz w:val="24"/>
                <w:szCs w:val="24"/>
                <w:lang w:eastAsia="nl-BE"/>
              </w:rPr>
              <w:t>.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3" w:name="Art.13"/>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"Art.12"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3"/>
            <w:r w:rsidRPr="00235CE8">
              <w:rPr>
                <w:rFonts w:ascii="Times New Roman" w:eastAsia="Times New Roman" w:hAnsi="Times New Roman" w:cs="Times New Roman"/>
                <w:b/>
                <w:bCs/>
                <w:sz w:val="24"/>
                <w:szCs w:val="24"/>
                <w:lang w:eastAsia="nl-BE"/>
              </w:rPr>
              <w:t xml:space="preserve"> </w:t>
            </w:r>
            <w:hyperlink r:id="rId42" w:anchor="Art.14" w:history="1">
              <w:r w:rsidRPr="00235CE8">
                <w:rPr>
                  <w:rFonts w:ascii="Times New Roman" w:eastAsia="Times New Roman" w:hAnsi="Times New Roman" w:cs="Times New Roman"/>
                  <w:b/>
                  <w:bCs/>
                  <w:color w:val="0000FF"/>
                  <w:sz w:val="24"/>
                  <w:szCs w:val="24"/>
                  <w:u w:val="single"/>
                  <w:lang w:eastAsia="nl-BE"/>
                </w:rPr>
                <w:t>13</w:t>
              </w:r>
            </w:hyperlink>
            <w:r w:rsidRPr="00235CE8">
              <w:rPr>
                <w:rFonts w:ascii="Times New Roman" w:eastAsia="Times New Roman" w:hAnsi="Times New Roman" w:cs="Times New Roman"/>
                <w:b/>
                <w:bCs/>
                <w:sz w:val="24"/>
                <w:szCs w:val="24"/>
                <w:lang w:eastAsia="nl-BE"/>
              </w:rPr>
              <w:t>. In artikel 17 van hetzelfde besluit, gewijzigd bij de besluiten van de Vlaamse Regering van 13 juli 2001 en 15 december 2006, worden de volgende wijzigingen aangebracht :</w:t>
            </w:r>
            <w:r w:rsidRPr="00235CE8">
              <w:rPr>
                <w:rFonts w:ascii="Times New Roman" w:eastAsia="Times New Roman" w:hAnsi="Times New Roman" w:cs="Times New Roman"/>
                <w:b/>
                <w:bCs/>
                <w:sz w:val="24"/>
                <w:szCs w:val="24"/>
                <w:lang w:eastAsia="nl-BE"/>
              </w:rPr>
              <w:br/>
              <w:t>  1° paragraaf 1 wordt vervangen door wat volgt :</w:t>
            </w:r>
            <w:r w:rsidRPr="00235CE8">
              <w:rPr>
                <w:rFonts w:ascii="Times New Roman" w:eastAsia="Times New Roman" w:hAnsi="Times New Roman" w:cs="Times New Roman"/>
                <w:b/>
                <w:bCs/>
                <w:sz w:val="24"/>
                <w:szCs w:val="24"/>
                <w:lang w:eastAsia="nl-BE"/>
              </w:rPr>
              <w:br/>
              <w:t>  " § 1. Per erkende begeleiding ontvangt de dienst een werkingstoelage van 19,60 euro. ";</w:t>
            </w:r>
            <w:r w:rsidRPr="00235CE8">
              <w:rPr>
                <w:rFonts w:ascii="Times New Roman" w:eastAsia="Times New Roman" w:hAnsi="Times New Roman" w:cs="Times New Roman"/>
                <w:b/>
                <w:bCs/>
                <w:sz w:val="24"/>
                <w:szCs w:val="24"/>
                <w:lang w:eastAsia="nl-BE"/>
              </w:rPr>
              <w:br/>
              <w:t>  2° in paragraaf 2 wordt de zinsnede " De in § 1 bedoelde bedragen zijn " vervangen door de zinsnede " Het bedrag, vermeld in paragraaf 1, is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4" w:name="Art.14"/>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"Art.13"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4"/>
            <w:r w:rsidRPr="00235CE8">
              <w:rPr>
                <w:rFonts w:ascii="Times New Roman" w:eastAsia="Times New Roman" w:hAnsi="Times New Roman" w:cs="Times New Roman"/>
                <w:b/>
                <w:bCs/>
                <w:sz w:val="24"/>
                <w:szCs w:val="24"/>
                <w:lang w:eastAsia="nl-BE"/>
              </w:rPr>
              <w:t xml:space="preserve"> </w:t>
            </w:r>
            <w:hyperlink r:id="rId43" w:anchor="Art.15" w:history="1">
              <w:r w:rsidRPr="00235CE8">
                <w:rPr>
                  <w:rFonts w:ascii="Times New Roman" w:eastAsia="Times New Roman" w:hAnsi="Times New Roman" w:cs="Times New Roman"/>
                  <w:b/>
                  <w:bCs/>
                  <w:color w:val="0000FF"/>
                  <w:sz w:val="24"/>
                  <w:szCs w:val="24"/>
                  <w:u w:val="single"/>
                  <w:lang w:eastAsia="nl-BE"/>
                </w:rPr>
                <w:t>14</w:t>
              </w:r>
            </w:hyperlink>
            <w:r w:rsidRPr="00235CE8">
              <w:rPr>
                <w:rFonts w:ascii="Times New Roman" w:eastAsia="Times New Roman" w:hAnsi="Times New Roman" w:cs="Times New Roman"/>
                <w:b/>
                <w:bCs/>
                <w:sz w:val="24"/>
                <w:szCs w:val="24"/>
                <w:lang w:eastAsia="nl-BE"/>
              </w:rPr>
              <w:t>. In artikel 18 van hetzelfde besluit, vervangen bij het besluit van de Vlaamse Regering van 13 juli 2001, worden de volgende wijzigingen aangebracht :</w:t>
            </w:r>
            <w:r w:rsidRPr="00235CE8">
              <w:rPr>
                <w:rFonts w:ascii="Times New Roman" w:eastAsia="Times New Roman" w:hAnsi="Times New Roman" w:cs="Times New Roman"/>
                <w:b/>
                <w:bCs/>
                <w:sz w:val="24"/>
                <w:szCs w:val="24"/>
                <w:lang w:eastAsia="nl-BE"/>
              </w:rPr>
              <w:br/>
              <w:t>  1° in het eerste lid wordt het woord " kwartaal " vervangen door het woord " maand ";</w:t>
            </w:r>
            <w:r w:rsidRPr="00235CE8">
              <w:rPr>
                <w:rFonts w:ascii="Times New Roman" w:eastAsia="Times New Roman" w:hAnsi="Times New Roman" w:cs="Times New Roman"/>
                <w:b/>
                <w:bCs/>
                <w:sz w:val="24"/>
                <w:szCs w:val="24"/>
                <w:lang w:eastAsia="nl-BE"/>
              </w:rPr>
              <w:br/>
              <w:t>  2° in het eerste lid wordt het getal " 24 " vervangen door het getal " 8 ";</w:t>
            </w:r>
            <w:r w:rsidRPr="00235CE8">
              <w:rPr>
                <w:rFonts w:ascii="Times New Roman" w:eastAsia="Times New Roman" w:hAnsi="Times New Roman" w:cs="Times New Roman"/>
                <w:b/>
                <w:bCs/>
                <w:sz w:val="24"/>
                <w:szCs w:val="24"/>
                <w:lang w:eastAsia="nl-BE"/>
              </w:rPr>
              <w:br/>
              <w:t>  3° het tweede lid wordt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5" w:name="Art.15"/>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"Art.14"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5"/>
            <w:r w:rsidRPr="00235CE8">
              <w:rPr>
                <w:rFonts w:ascii="Times New Roman" w:eastAsia="Times New Roman" w:hAnsi="Times New Roman" w:cs="Times New Roman"/>
                <w:b/>
                <w:bCs/>
                <w:sz w:val="24"/>
                <w:szCs w:val="24"/>
                <w:lang w:eastAsia="nl-BE"/>
              </w:rPr>
              <w:t xml:space="preserve"> </w:t>
            </w:r>
            <w:hyperlink r:id="rId44" w:anchor="Art.16" w:history="1">
              <w:r w:rsidRPr="00235CE8">
                <w:rPr>
                  <w:rFonts w:ascii="Times New Roman" w:eastAsia="Times New Roman" w:hAnsi="Times New Roman" w:cs="Times New Roman"/>
                  <w:b/>
                  <w:bCs/>
                  <w:color w:val="0000FF"/>
                  <w:sz w:val="24"/>
                  <w:szCs w:val="24"/>
                  <w:u w:val="single"/>
                  <w:lang w:eastAsia="nl-BE"/>
                </w:rPr>
                <w:t>15</w:t>
              </w:r>
            </w:hyperlink>
            <w:r w:rsidRPr="00235CE8">
              <w:rPr>
                <w:rFonts w:ascii="Times New Roman" w:eastAsia="Times New Roman" w:hAnsi="Times New Roman" w:cs="Times New Roman"/>
                <w:b/>
                <w:bCs/>
                <w:sz w:val="24"/>
                <w:szCs w:val="24"/>
                <w:lang w:eastAsia="nl-BE"/>
              </w:rPr>
              <w:t>. Artikel 19 van hetzelfde besluit, vervangen bij het besluit van de Vlaamse Regering van 17 september 2010, wordt vervangen door wat volgt :</w:t>
            </w:r>
            <w:r w:rsidRPr="00235CE8">
              <w:rPr>
                <w:rFonts w:ascii="Times New Roman" w:eastAsia="Times New Roman" w:hAnsi="Times New Roman" w:cs="Times New Roman"/>
                <w:b/>
                <w:bCs/>
                <w:sz w:val="24"/>
                <w:szCs w:val="24"/>
                <w:lang w:eastAsia="nl-BE"/>
              </w:rPr>
              <w:br/>
              <w:t>  " Art. 19. Personen met een handicap of vermoeden van handicap die niet ingeschreven moeten zijn bij het agentschap, kunnen maximaal twaalf begeleidingen per jaar ontvangen. Gedurende de eerste twee jaar samen kunnen zij maximaal 48 begeleidingen krijgen.</w:t>
            </w:r>
            <w:r w:rsidRPr="00235CE8">
              <w:rPr>
                <w:rFonts w:ascii="Times New Roman" w:eastAsia="Times New Roman" w:hAnsi="Times New Roman" w:cs="Times New Roman"/>
                <w:b/>
                <w:bCs/>
                <w:sz w:val="24"/>
                <w:szCs w:val="24"/>
                <w:lang w:eastAsia="nl-BE"/>
              </w:rPr>
              <w:br/>
              <w:t>  Indien de personen vermeld in het eerste lid een beroep doen op ondersteuning vanuit voorzieningen erkend en gesubsidieerd door het agentschap die niet rechtstreeks toegankelijk is, kunnen zij geen gebruik maken van de rechtstreeks toegankelijke hulp.</w:t>
            </w:r>
            <w:r w:rsidRPr="00235CE8">
              <w:rPr>
                <w:rFonts w:ascii="Times New Roman" w:eastAsia="Times New Roman" w:hAnsi="Times New Roman" w:cs="Times New Roman"/>
                <w:b/>
                <w:bCs/>
                <w:sz w:val="24"/>
                <w:szCs w:val="24"/>
                <w:lang w:eastAsia="nl-BE"/>
              </w:rPr>
              <w:br/>
              <w:t>  Bij het verlenen van rechtstreeks toegankelijke hulp moet geen individuele dienstverleningsovereenkomst worden opgemaakt.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6" w:name="Art.16"/>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"Art.15"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6"/>
            <w:r w:rsidRPr="00235CE8">
              <w:rPr>
                <w:rFonts w:ascii="Times New Roman" w:eastAsia="Times New Roman" w:hAnsi="Times New Roman" w:cs="Times New Roman"/>
                <w:b/>
                <w:bCs/>
                <w:sz w:val="24"/>
                <w:szCs w:val="24"/>
                <w:lang w:eastAsia="nl-BE"/>
              </w:rPr>
              <w:t xml:space="preserve"> </w:t>
            </w:r>
            <w:hyperlink r:id="rId45" w:anchor="Art.17" w:history="1">
              <w:r w:rsidRPr="00235CE8">
                <w:rPr>
                  <w:rFonts w:ascii="Times New Roman" w:eastAsia="Times New Roman" w:hAnsi="Times New Roman" w:cs="Times New Roman"/>
                  <w:b/>
                  <w:bCs/>
                  <w:color w:val="0000FF"/>
                  <w:sz w:val="24"/>
                  <w:szCs w:val="24"/>
                  <w:u w:val="single"/>
                  <w:lang w:eastAsia="nl-BE"/>
                </w:rPr>
                <w:t>16</w:t>
              </w:r>
            </w:hyperlink>
            <w:r w:rsidRPr="00235CE8">
              <w:rPr>
                <w:rFonts w:ascii="Times New Roman" w:eastAsia="Times New Roman" w:hAnsi="Times New Roman" w:cs="Times New Roman"/>
                <w:b/>
                <w:bCs/>
                <w:sz w:val="24"/>
                <w:szCs w:val="24"/>
                <w:lang w:eastAsia="nl-BE"/>
              </w:rPr>
              <w:t xml:space="preserve">. Hoofdstuk </w:t>
            </w:r>
            <w:proofErr w:type="spellStart"/>
            <w:r w:rsidRPr="00235CE8">
              <w:rPr>
                <w:rFonts w:ascii="Times New Roman" w:eastAsia="Times New Roman" w:hAnsi="Times New Roman" w:cs="Times New Roman"/>
                <w:b/>
                <w:bCs/>
                <w:sz w:val="24"/>
                <w:szCs w:val="24"/>
                <w:lang w:eastAsia="nl-BE"/>
              </w:rPr>
              <w:t>Vbis</w:t>
            </w:r>
            <w:proofErr w:type="spellEnd"/>
            <w:r w:rsidRPr="00235CE8">
              <w:rPr>
                <w:rFonts w:ascii="Times New Roman" w:eastAsia="Times New Roman" w:hAnsi="Times New Roman" w:cs="Times New Roman"/>
                <w:b/>
                <w:bCs/>
                <w:sz w:val="24"/>
                <w:szCs w:val="24"/>
                <w:lang w:eastAsia="nl-BE"/>
              </w:rPr>
              <w:t xml:space="preserve"> van hetzelfde besluit, dat bestaat uit artikel 19bis tot en met 19septies, ingevoegd bij het besluit van de Vlaamse Regering van 20 juni 2008, wordt opgeheven.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7" w:name="Art.17"/>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"Art.16"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7"/>
            <w:r w:rsidRPr="00235CE8">
              <w:rPr>
                <w:rFonts w:ascii="Times New Roman" w:eastAsia="Times New Roman" w:hAnsi="Times New Roman" w:cs="Times New Roman"/>
                <w:b/>
                <w:bCs/>
                <w:sz w:val="24"/>
                <w:szCs w:val="24"/>
                <w:lang w:eastAsia="nl-BE"/>
              </w:rPr>
              <w:t xml:space="preserve"> </w:t>
            </w:r>
            <w:hyperlink r:id="rId46" w:anchor="Art.18" w:history="1">
              <w:r w:rsidRPr="00235CE8">
                <w:rPr>
                  <w:rFonts w:ascii="Times New Roman" w:eastAsia="Times New Roman" w:hAnsi="Times New Roman" w:cs="Times New Roman"/>
                  <w:b/>
                  <w:bCs/>
                  <w:color w:val="0000FF"/>
                  <w:sz w:val="24"/>
                  <w:szCs w:val="24"/>
                  <w:u w:val="single"/>
                  <w:lang w:eastAsia="nl-BE"/>
                </w:rPr>
                <w:t>17</w:t>
              </w:r>
            </w:hyperlink>
            <w:r w:rsidRPr="00235CE8">
              <w:rPr>
                <w:rFonts w:ascii="Times New Roman" w:eastAsia="Times New Roman" w:hAnsi="Times New Roman" w:cs="Times New Roman"/>
                <w:b/>
                <w:bCs/>
                <w:sz w:val="24"/>
                <w:szCs w:val="24"/>
                <w:lang w:eastAsia="nl-BE"/>
              </w:rPr>
              <w:t>. Aan hetzelfde besluit wordt een bijlage toegevoegd, die bij dit besluit is gevoegd.</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8" w:name="Art.18"/>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"Art.17"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8"/>
            <w:r w:rsidRPr="00235CE8">
              <w:rPr>
                <w:rFonts w:ascii="Times New Roman" w:eastAsia="Times New Roman" w:hAnsi="Times New Roman" w:cs="Times New Roman"/>
                <w:b/>
                <w:bCs/>
                <w:sz w:val="24"/>
                <w:szCs w:val="24"/>
                <w:lang w:eastAsia="nl-BE"/>
              </w:rPr>
              <w:t xml:space="preserve"> </w:t>
            </w:r>
            <w:hyperlink r:id="rId47" w:anchor="Art.19" w:history="1">
              <w:r w:rsidRPr="00235CE8">
                <w:rPr>
                  <w:rFonts w:ascii="Times New Roman" w:eastAsia="Times New Roman" w:hAnsi="Times New Roman" w:cs="Times New Roman"/>
                  <w:b/>
                  <w:bCs/>
                  <w:color w:val="0000FF"/>
                  <w:sz w:val="24"/>
                  <w:szCs w:val="24"/>
                  <w:u w:val="single"/>
                  <w:lang w:eastAsia="nl-BE"/>
                </w:rPr>
                <w:t>18</w:t>
              </w:r>
            </w:hyperlink>
            <w:r w:rsidRPr="00235CE8">
              <w:rPr>
                <w:rFonts w:ascii="Times New Roman" w:eastAsia="Times New Roman" w:hAnsi="Times New Roman" w:cs="Times New Roman"/>
                <w:b/>
                <w:bCs/>
                <w:sz w:val="24"/>
                <w:szCs w:val="24"/>
                <w:lang w:eastAsia="nl-BE"/>
              </w:rPr>
              <w:t xml:space="preserve">. Dit besluit heeft uitwerking met ingang van 1 januari 2013 met uitzondering </w:t>
            </w:r>
            <w:r w:rsidRPr="00235CE8">
              <w:rPr>
                <w:rFonts w:ascii="Times New Roman" w:eastAsia="Times New Roman" w:hAnsi="Times New Roman" w:cs="Times New Roman"/>
                <w:b/>
                <w:bCs/>
                <w:sz w:val="24"/>
                <w:szCs w:val="24"/>
                <w:lang w:eastAsia="nl-BE"/>
              </w:rPr>
              <w:lastRenderedPageBreak/>
              <w:t>van artikel 11 dat in werking treedt op 1 maart 2013.</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29" w:name="Art.19"/>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"Art.18"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29"/>
            <w:r w:rsidRPr="00235CE8">
              <w:rPr>
                <w:rFonts w:ascii="Times New Roman" w:eastAsia="Times New Roman" w:hAnsi="Times New Roman" w:cs="Times New Roman"/>
                <w:b/>
                <w:bCs/>
                <w:sz w:val="24"/>
                <w:szCs w:val="24"/>
                <w:lang w:eastAsia="nl-BE"/>
              </w:rPr>
              <w:t xml:space="preserve"> </w:t>
            </w:r>
            <w:hyperlink r:id="rId48" w:anchor="LNK0001" w:history="1">
              <w:r w:rsidRPr="00235CE8">
                <w:rPr>
                  <w:rFonts w:ascii="Times New Roman" w:eastAsia="Times New Roman" w:hAnsi="Times New Roman" w:cs="Times New Roman"/>
                  <w:b/>
                  <w:bCs/>
                  <w:color w:val="0000FF"/>
                  <w:sz w:val="24"/>
                  <w:szCs w:val="24"/>
                  <w:u w:val="single"/>
                  <w:lang w:eastAsia="nl-BE"/>
                </w:rPr>
                <w:t>19</w:t>
              </w:r>
            </w:hyperlink>
            <w:r w:rsidRPr="00235CE8">
              <w:rPr>
                <w:rFonts w:ascii="Times New Roman" w:eastAsia="Times New Roman" w:hAnsi="Times New Roman" w:cs="Times New Roman"/>
                <w:b/>
                <w:bCs/>
                <w:sz w:val="24"/>
                <w:szCs w:val="24"/>
                <w:lang w:eastAsia="nl-BE"/>
              </w:rPr>
              <w:t>. De Vlaamse minister, bevoegd voor de bijstand aan personen, is belast met de uitvoering van dit besluit.</w:t>
            </w:r>
            <w:r w:rsidRPr="00235CE8">
              <w:rPr>
                <w:rFonts w:ascii="Times New Roman" w:eastAsia="Times New Roman" w:hAnsi="Times New Roman" w:cs="Times New Roman"/>
                <w:b/>
                <w:bCs/>
                <w:sz w:val="24"/>
                <w:szCs w:val="24"/>
                <w:lang w:eastAsia="nl-BE"/>
              </w:rPr>
              <w:br/>
              <w:t>  </w:t>
            </w:r>
            <w:r w:rsidRPr="00235CE8">
              <w:rPr>
                <w:rFonts w:ascii="Times New Roman" w:eastAsia="Times New Roman" w:hAnsi="Times New Roman" w:cs="Times New Roman"/>
                <w:b/>
                <w:bCs/>
                <w:sz w:val="24"/>
                <w:szCs w:val="24"/>
                <w:lang w:eastAsia="nl-BE"/>
              </w:rPr>
              <w:br/>
              <w:t>  Brussel, 22 februari 2013.</w:t>
            </w:r>
            <w:r w:rsidRPr="00235CE8">
              <w:rPr>
                <w:rFonts w:ascii="Times New Roman" w:eastAsia="Times New Roman" w:hAnsi="Times New Roman" w:cs="Times New Roman"/>
                <w:b/>
                <w:bCs/>
                <w:sz w:val="24"/>
                <w:szCs w:val="24"/>
                <w:lang w:eastAsia="nl-BE"/>
              </w:rPr>
              <w:br/>
              <w:t>  De minister-president van de Vlaamse Regering,</w:t>
            </w:r>
            <w:r w:rsidRPr="00235CE8">
              <w:rPr>
                <w:rFonts w:ascii="Times New Roman" w:eastAsia="Times New Roman" w:hAnsi="Times New Roman" w:cs="Times New Roman"/>
                <w:b/>
                <w:bCs/>
                <w:sz w:val="24"/>
                <w:szCs w:val="24"/>
                <w:lang w:eastAsia="nl-BE"/>
              </w:rPr>
              <w:br/>
              <w:t>  K. PEETERS</w:t>
            </w:r>
            <w:r w:rsidRPr="00235CE8">
              <w:rPr>
                <w:rFonts w:ascii="Times New Roman" w:eastAsia="Times New Roman" w:hAnsi="Times New Roman" w:cs="Times New Roman"/>
                <w:b/>
                <w:bCs/>
                <w:sz w:val="24"/>
                <w:szCs w:val="24"/>
                <w:lang w:eastAsia="nl-BE"/>
              </w:rPr>
              <w:br/>
              <w:t>  De Vlaamse minister van Welzijn, Volksgezondheid en Gezin,</w:t>
            </w:r>
            <w:r w:rsidRPr="00235CE8">
              <w:rPr>
                <w:rFonts w:ascii="Times New Roman" w:eastAsia="Times New Roman" w:hAnsi="Times New Roman" w:cs="Times New Roman"/>
                <w:b/>
                <w:bCs/>
                <w:sz w:val="24"/>
                <w:szCs w:val="24"/>
                <w:lang w:eastAsia="nl-BE"/>
              </w:rPr>
              <w:br/>
              <w:t>  J. VANDEURZEN</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30" w:name="LNK0001"/>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"LNKR0001"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BIJLAGE.</w:t>
            </w:r>
            <w:r w:rsidRPr="00235CE8">
              <w:rPr>
                <w:rFonts w:ascii="Times New Roman" w:eastAsia="Times New Roman" w:hAnsi="Times New Roman" w:cs="Times New Roman"/>
                <w:b/>
                <w:bCs/>
                <w:sz w:val="24"/>
                <w:szCs w:val="24"/>
                <w:lang w:eastAsia="nl-BE"/>
              </w:rPr>
              <w:fldChar w:fldCharType="end"/>
            </w:r>
            <w:bookmarkEnd w:id="30"/>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bookmarkStart w:id="31" w:name="Art.N"/>
            <w:r w:rsidRPr="00235CE8">
              <w:rPr>
                <w:rFonts w:ascii="Times New Roman" w:eastAsia="Times New Roman" w:hAnsi="Times New Roman" w:cs="Times New Roman"/>
                <w:b/>
                <w:bCs/>
                <w:sz w:val="24"/>
                <w:szCs w:val="24"/>
                <w:lang w:eastAsia="nl-BE"/>
              </w:rPr>
              <w:fldChar w:fldCharType="begin"/>
            </w:r>
            <w:r w:rsidRPr="00235CE8">
              <w:rPr>
                <w:rFonts w:ascii="Times New Roman" w:eastAsia="Times New Roman" w:hAnsi="Times New Roman" w:cs="Times New Roman"/>
                <w:b/>
                <w:bCs/>
                <w:sz w:val="24"/>
                <w:szCs w:val="24"/>
                <w:lang w:eastAsia="nl-BE"/>
              </w:rPr>
              <w:instrText xml:space="preserve"> HYPERLINK "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\l "Art.19" </w:instrText>
            </w:r>
            <w:r w:rsidRPr="00235CE8">
              <w:rPr>
                <w:rFonts w:ascii="Times New Roman" w:eastAsia="Times New Roman" w:hAnsi="Times New Roman" w:cs="Times New Roman"/>
                <w:b/>
                <w:bCs/>
                <w:sz w:val="24"/>
                <w:szCs w:val="24"/>
                <w:lang w:eastAsia="nl-BE"/>
              </w:rPr>
              <w:fldChar w:fldCharType="separate"/>
            </w:r>
            <w:r w:rsidRPr="00235CE8">
              <w:rPr>
                <w:rFonts w:ascii="Times New Roman" w:eastAsia="Times New Roman" w:hAnsi="Times New Roman" w:cs="Times New Roman"/>
                <w:b/>
                <w:bCs/>
                <w:color w:val="0000FF"/>
                <w:sz w:val="24"/>
                <w:szCs w:val="24"/>
                <w:u w:val="single"/>
                <w:lang w:eastAsia="nl-BE"/>
              </w:rPr>
              <w:t>Art.</w:t>
            </w:r>
            <w:r w:rsidRPr="00235CE8">
              <w:rPr>
                <w:rFonts w:ascii="Times New Roman" w:eastAsia="Times New Roman" w:hAnsi="Times New Roman" w:cs="Times New Roman"/>
                <w:b/>
                <w:bCs/>
                <w:sz w:val="24"/>
                <w:szCs w:val="24"/>
                <w:lang w:eastAsia="nl-BE"/>
              </w:rPr>
              <w:fldChar w:fldCharType="end"/>
            </w:r>
            <w:bookmarkEnd w:id="31"/>
            <w:r w:rsidRPr="00235CE8">
              <w:rPr>
                <w:rFonts w:ascii="Times New Roman" w:eastAsia="Times New Roman" w:hAnsi="Times New Roman" w:cs="Times New Roman"/>
                <w:b/>
                <w:bCs/>
                <w:sz w:val="24"/>
                <w:szCs w:val="24"/>
                <w:lang w:eastAsia="nl-BE"/>
              </w:rPr>
              <w:t xml:space="preserve"> N. Bijlage bij het besluit van de Vlaamse Regering van 17 december 1996 betreffende de erkenning en subsidiëring van thuisbegeleidingsdiensten voor personen met een handicap</w:t>
            </w:r>
            <w:r w:rsidRPr="00235CE8">
              <w:rPr>
                <w:rFonts w:ascii="Times New Roman" w:eastAsia="Times New Roman" w:hAnsi="Times New Roman" w:cs="Times New Roman"/>
                <w:b/>
                <w:bCs/>
                <w:sz w:val="24"/>
                <w:szCs w:val="24"/>
                <w:lang w:eastAsia="nl-BE"/>
              </w:rPr>
              <w:br/>
              <w:t>  Bijlage. - De tabel, vermeld in artikel 15.</w:t>
            </w:r>
            <w:r w:rsidRPr="00235CE8">
              <w:rPr>
                <w:rFonts w:ascii="Times New Roman" w:eastAsia="Times New Roman" w:hAnsi="Times New Roman" w:cs="Times New Roman"/>
                <w:b/>
                <w:bCs/>
                <w:sz w:val="24"/>
                <w:szCs w:val="24"/>
                <w:lang w:eastAsia="nl-BE"/>
              </w:rPr>
              <w:br/>
              <w:t>  </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1075"/>
              <w:gridCol w:w="5555"/>
              <w:gridCol w:w="1465"/>
            </w:tblGrid>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Functie</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Barema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Functiegroep</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Puntenwaarde</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1 </w:t>
                  </w:r>
                  <w:proofErr w:type="spellStart"/>
                  <w:r w:rsidRPr="00235CE8">
                    <w:rPr>
                      <w:rFonts w:ascii="Times New Roman" w:eastAsia="Times New Roman" w:hAnsi="Times New Roman" w:cs="Times New Roman"/>
                      <w:sz w:val="24"/>
                      <w:szCs w:val="24"/>
                      <w:lang w:eastAsia="nl-BE"/>
                    </w:rPr>
                    <w:t>zorggebonden</w:t>
                  </w:r>
                  <w:proofErr w:type="spellEnd"/>
                  <w:r w:rsidRPr="00235CE8">
                    <w:rPr>
                      <w:rFonts w:ascii="Times New Roman" w:eastAsia="Times New Roman" w:hAnsi="Times New Roman" w:cs="Times New Roman"/>
                      <w:sz w:val="24"/>
                      <w:szCs w:val="24"/>
                      <w:lang w:eastAsia="nl-BE"/>
                    </w:rPr>
                    <w:t xml:space="preserve"> personeel </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L4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L4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L3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L2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L3a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8</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9</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10</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MV2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verzorgend personeel</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67</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begeleidend-verzorgend klasse 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57,5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B2B</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begeleidend-verzorgend klasse 2B</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B2A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begeleidend-verzorgend klasse 2A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15</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B1C</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opvoedend personeel klasse 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16</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B1b</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hoofdopvoeder</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79</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17</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B1A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opvoeder </w:t>
                  </w:r>
                  <w:proofErr w:type="spellStart"/>
                  <w:r w:rsidRPr="00235CE8">
                    <w:rPr>
                      <w:rFonts w:ascii="Times New Roman" w:eastAsia="Times New Roman" w:hAnsi="Times New Roman" w:cs="Times New Roman"/>
                      <w:sz w:val="24"/>
                      <w:szCs w:val="24"/>
                      <w:lang w:eastAsia="nl-BE"/>
                    </w:rPr>
                    <w:t>groepschef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86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18</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MV1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sociaal paramedisch en therapeutisch personeel</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B1b</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diensthoofd sociaal paramedisch of therapeutisch personeel</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79</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20</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B1A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coördinator sociaal paramedisch of therapeutisch personeel</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86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licentiaten</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90</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G1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geneesheer omnipracticus</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108</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GS</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geneesheer specialist</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143,5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24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B2B</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adl-assistent</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bl>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4462"/>
              <w:gridCol w:w="1465"/>
            </w:tblGrid>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Barema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Functiegroep</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Puntenwaarde</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2 </w:t>
                  </w:r>
                  <w:proofErr w:type="spellStart"/>
                  <w:r w:rsidRPr="00235CE8">
                    <w:rPr>
                      <w:rFonts w:ascii="Times New Roman" w:eastAsia="Times New Roman" w:hAnsi="Times New Roman" w:cs="Times New Roman"/>
                      <w:sz w:val="24"/>
                      <w:szCs w:val="24"/>
                      <w:lang w:eastAsia="nl-BE"/>
                    </w:rPr>
                    <w:t>organisatiegebonden</w:t>
                  </w:r>
                  <w:proofErr w:type="spellEnd"/>
                  <w:r w:rsidRPr="00235CE8">
                    <w:rPr>
                      <w:rFonts w:ascii="Times New Roman" w:eastAsia="Times New Roman" w:hAnsi="Times New Roman" w:cs="Times New Roman"/>
                      <w:sz w:val="24"/>
                      <w:szCs w:val="24"/>
                      <w:lang w:eastAsia="nl-BE"/>
                    </w:rPr>
                    <w:t xml:space="preserve"> personeel</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4</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L4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L4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L3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IV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IV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L2 </w:t>
                  </w:r>
                  <w:proofErr w:type="spellStart"/>
                  <w:r w:rsidRPr="00235CE8">
                    <w:rPr>
                      <w:rFonts w:ascii="Times New Roman" w:eastAsia="Times New Roman" w:hAnsi="Times New Roman" w:cs="Times New Roman"/>
                      <w:sz w:val="24"/>
                      <w:szCs w:val="24"/>
                      <w:lang w:eastAsia="nl-BE"/>
                    </w:rPr>
                    <w:t>ond</w:t>
                  </w:r>
                  <w:proofErr w:type="spellEnd"/>
                  <w:r w:rsidRPr="00235CE8">
                    <w:rPr>
                      <w:rFonts w:ascii="Times New Roman" w:eastAsia="Times New Roman" w:hAnsi="Times New Roman" w:cs="Times New Roman"/>
                      <w:sz w:val="24"/>
                      <w:szCs w:val="24"/>
                      <w:lang w:eastAsia="nl-BE"/>
                    </w:rPr>
                    <w:t xml:space="preserve"> 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onderhoud categorie V</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L3a</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logistiek personeel klasse 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administratie klasse 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71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administratie klasse 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A2 </w:t>
                  </w:r>
                  <w:proofErr w:type="spellStart"/>
                  <w:r w:rsidRPr="00235CE8">
                    <w:rPr>
                      <w:rFonts w:ascii="Times New Roman" w:eastAsia="Times New Roman" w:hAnsi="Times New Roman" w:cs="Times New Roman"/>
                      <w:sz w:val="24"/>
                      <w:szCs w:val="24"/>
                      <w:lang w:eastAsia="nl-BE"/>
                    </w:rPr>
                    <w:t>boekh</w:t>
                  </w:r>
                  <w:proofErr w:type="spellEnd"/>
                  <w:r w:rsidRPr="00235CE8">
                    <w:rPr>
                      <w:rFonts w:ascii="Times New Roman" w:eastAsia="Times New Roman" w:hAnsi="Times New Roman" w:cs="Times New Roman"/>
                      <w:sz w:val="24"/>
                      <w:szCs w:val="24"/>
                      <w:lang w:eastAsia="nl-BE"/>
                    </w:rPr>
                    <w:t xml:space="preserve"> </w:t>
                  </w:r>
                  <w:proofErr w:type="spellStart"/>
                  <w:r w:rsidRPr="00235CE8">
                    <w:rPr>
                      <w:rFonts w:ascii="Times New Roman" w:eastAsia="Times New Roman" w:hAnsi="Times New Roman" w:cs="Times New Roman"/>
                      <w:sz w:val="24"/>
                      <w:szCs w:val="24"/>
                      <w:lang w:eastAsia="nl-BE"/>
                    </w:rPr>
                    <w:t>kl</w:t>
                  </w:r>
                  <w:proofErr w:type="spellEnd"/>
                  <w:r w:rsidRPr="00235CE8">
                    <w:rPr>
                      <w:rFonts w:ascii="Times New Roman" w:eastAsia="Times New Roman" w:hAnsi="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administratief personeel boekhouder klasse 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61,5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administratief personeel klasse III</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56</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K5</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onderdirecteur</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90</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K3</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directeur 30-59 bedden</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93,5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K2</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directeur 60-89 bedden</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96,5</w:t>
                  </w:r>
                </w:p>
              </w:tc>
            </w:tr>
            <w:tr w:rsidR="00235CE8" w:rsidRPr="00235C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K1</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directeur +90 bedden</w:t>
                  </w:r>
                </w:p>
              </w:tc>
              <w:tc>
                <w:tcPr>
                  <w:tcW w:w="0" w:type="auto"/>
                  <w:tcBorders>
                    <w:top w:val="outset" w:sz="6" w:space="0" w:color="auto"/>
                    <w:left w:val="outset" w:sz="6" w:space="0" w:color="auto"/>
                    <w:bottom w:val="outset" w:sz="6" w:space="0" w:color="auto"/>
                    <w:right w:val="outset" w:sz="6" w:space="0" w:color="auto"/>
                  </w:tcBorders>
                  <w:hideMark/>
                </w:tcPr>
                <w:p w:rsidR="00235CE8" w:rsidRPr="00235CE8" w:rsidRDefault="00235CE8" w:rsidP="00235CE8">
                  <w:pPr>
                    <w:spacing w:after="0" w:line="240" w:lineRule="auto"/>
                    <w:rPr>
                      <w:rFonts w:ascii="Times New Roman" w:eastAsia="Times New Roman" w:hAnsi="Times New Roman" w:cs="Times New Roman"/>
                      <w:sz w:val="24"/>
                      <w:szCs w:val="24"/>
                      <w:lang w:eastAsia="nl-BE"/>
                    </w:rPr>
                  </w:pPr>
                  <w:r w:rsidRPr="00235CE8">
                    <w:rPr>
                      <w:rFonts w:ascii="Times New Roman" w:eastAsia="Times New Roman" w:hAnsi="Times New Roman" w:cs="Times New Roman"/>
                      <w:sz w:val="24"/>
                      <w:szCs w:val="24"/>
                      <w:lang w:eastAsia="nl-BE"/>
                    </w:rPr>
                    <w:t xml:space="preserve">100 </w:t>
                  </w:r>
                </w:p>
              </w:tc>
            </w:tr>
          </w:tbl>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sz w:val="24"/>
                <w:szCs w:val="24"/>
                <w:lang w:eastAsia="nl-BE"/>
              </w:rPr>
              <w:br/>
              <w:t>Gezien om gevoegd te worden bij het besluit van 22 februari 2013 houdende de wijziging van diverse bepalingen van het besluit van de Vlaamse Regering van 17 december 1996 betreffende de erkenning en subsidiëring van thuisbegeleidingsdiensten voor personen met een handicap.</w:t>
            </w:r>
            <w:r w:rsidRPr="00235CE8">
              <w:rPr>
                <w:rFonts w:ascii="Times New Roman" w:eastAsia="Times New Roman" w:hAnsi="Times New Roman" w:cs="Times New Roman"/>
                <w:b/>
                <w:bCs/>
                <w:sz w:val="24"/>
                <w:szCs w:val="24"/>
                <w:lang w:eastAsia="nl-BE"/>
              </w:rPr>
              <w:br/>
              <w:t>  Brussel, 22 februari 2013.</w:t>
            </w:r>
            <w:r w:rsidRPr="00235CE8">
              <w:rPr>
                <w:rFonts w:ascii="Times New Roman" w:eastAsia="Times New Roman" w:hAnsi="Times New Roman" w:cs="Times New Roman"/>
                <w:b/>
                <w:bCs/>
                <w:sz w:val="24"/>
                <w:szCs w:val="24"/>
                <w:lang w:eastAsia="nl-BE"/>
              </w:rPr>
              <w:br/>
              <w:t>  De minister-president van de Vlaamse Regering,</w:t>
            </w:r>
            <w:r w:rsidRPr="00235CE8">
              <w:rPr>
                <w:rFonts w:ascii="Times New Roman" w:eastAsia="Times New Roman" w:hAnsi="Times New Roman" w:cs="Times New Roman"/>
                <w:b/>
                <w:bCs/>
                <w:sz w:val="24"/>
                <w:szCs w:val="24"/>
                <w:lang w:eastAsia="nl-BE"/>
              </w:rPr>
              <w:br/>
              <w:t>  K. PEETERS</w:t>
            </w:r>
            <w:r w:rsidRPr="00235CE8">
              <w:rPr>
                <w:rFonts w:ascii="Times New Roman" w:eastAsia="Times New Roman" w:hAnsi="Times New Roman" w:cs="Times New Roman"/>
                <w:b/>
                <w:bCs/>
                <w:sz w:val="24"/>
                <w:szCs w:val="24"/>
                <w:lang w:eastAsia="nl-BE"/>
              </w:rPr>
              <w:br/>
            </w:r>
            <w:r w:rsidRPr="00235CE8">
              <w:rPr>
                <w:rFonts w:ascii="Times New Roman" w:eastAsia="Times New Roman" w:hAnsi="Times New Roman" w:cs="Times New Roman"/>
                <w:b/>
                <w:bCs/>
                <w:sz w:val="24"/>
                <w:szCs w:val="24"/>
                <w:lang w:eastAsia="nl-BE"/>
              </w:rPr>
              <w:lastRenderedPageBreak/>
              <w:t>  De Vlaamse minister van Welzijn, Volksgezondheid en Gezin,</w:t>
            </w:r>
            <w:r w:rsidRPr="00235CE8">
              <w:rPr>
                <w:rFonts w:ascii="Times New Roman" w:eastAsia="Times New Roman" w:hAnsi="Times New Roman" w:cs="Times New Roman"/>
                <w:b/>
                <w:bCs/>
                <w:sz w:val="24"/>
                <w:szCs w:val="24"/>
                <w:lang w:eastAsia="nl-BE"/>
              </w:rPr>
              <w:br/>
              <w:t>  J. VANDEURZEN</w:t>
            </w:r>
          </w:p>
        </w:tc>
      </w:tr>
    </w:tbl>
    <w:p w:rsidR="00235CE8" w:rsidRPr="00235CE8" w:rsidRDefault="00235CE8" w:rsidP="00235CE8">
      <w:pPr>
        <w:spacing w:after="0" w:line="240" w:lineRule="auto"/>
        <w:rPr>
          <w:rFonts w:ascii="Times New Roman" w:eastAsia="Times New Roman" w:hAnsi="Times New Roman" w:cs="Times New Roman"/>
          <w:sz w:val="24"/>
          <w:szCs w:val="24"/>
          <w:lang w:eastAsia="nl-BE"/>
        </w:rPr>
      </w:pPr>
      <w:bookmarkStart w:id="32" w:name="preambule"/>
      <w:bookmarkEnd w:id="3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235CE8" w:rsidRPr="00235CE8" w:rsidTr="00235CE8">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color w:val="0000FF"/>
                <w:sz w:val="36"/>
                <w:szCs w:val="36"/>
                <w:lang w:eastAsia="nl-BE"/>
              </w:rPr>
              <w:t xml:space="preserve">Aanhef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49" w:anchor="texte" w:history="1">
              <w:r w:rsidRPr="00235CE8">
                <w:rPr>
                  <w:rFonts w:ascii="Times New Roman" w:eastAsia="Times New Roman" w:hAnsi="Times New Roman" w:cs="Times New Roman"/>
                  <w:b/>
                  <w:bCs/>
                  <w:color w:val="0000FF"/>
                  <w:sz w:val="24"/>
                  <w:szCs w:val="24"/>
                  <w:u w:val="single"/>
                  <w:lang w:eastAsia="nl-BE"/>
                </w:rPr>
                <w:t xml:space="preserve">Tekst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50" w:anchor="tablematiere" w:history="1">
              <w:r w:rsidRPr="00235CE8">
                <w:rPr>
                  <w:rFonts w:ascii="Times New Roman" w:eastAsia="Times New Roman" w:hAnsi="Times New Roman" w:cs="Times New Roman"/>
                  <w:b/>
                  <w:bCs/>
                  <w:color w:val="0000FF"/>
                  <w:sz w:val="24"/>
                  <w:szCs w:val="24"/>
                  <w:u w:val="single"/>
                  <w:lang w:eastAsia="nl-B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b/>
                <w:bCs/>
                <w:sz w:val="24"/>
                <w:szCs w:val="24"/>
                <w:lang w:eastAsia="nl-BE"/>
              </w:rPr>
            </w:pPr>
            <w:hyperlink r:id="rId51" w:anchor="top" w:history="1">
              <w:r w:rsidRPr="00235CE8">
                <w:rPr>
                  <w:rFonts w:ascii="Times New Roman" w:eastAsia="Times New Roman" w:hAnsi="Times New Roman" w:cs="Times New Roman"/>
                  <w:b/>
                  <w:bCs/>
                  <w:color w:val="0000FF"/>
                  <w:sz w:val="24"/>
                  <w:szCs w:val="24"/>
                  <w:u w:val="single"/>
                  <w:lang w:eastAsia="nl-BE"/>
                </w:rPr>
                <w:t xml:space="preserve">Begin </w:t>
              </w:r>
            </w:hyperlink>
          </w:p>
        </w:tc>
      </w:tr>
      <w:tr w:rsidR="00235CE8" w:rsidRPr="00235CE8" w:rsidTr="00235CE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235CE8" w:rsidRPr="00235CE8" w:rsidRDefault="00235CE8" w:rsidP="00235CE8">
            <w:pPr>
              <w:spacing w:after="0" w:line="240" w:lineRule="auto"/>
              <w:rPr>
                <w:rFonts w:ascii="Times New Roman" w:eastAsia="Times New Roman" w:hAnsi="Times New Roman" w:cs="Times New Roman"/>
                <w:b/>
                <w:bCs/>
                <w:sz w:val="24"/>
                <w:szCs w:val="24"/>
                <w:lang w:eastAsia="nl-BE"/>
              </w:rPr>
            </w:pPr>
            <w:r w:rsidRPr="00235CE8">
              <w:rPr>
                <w:rFonts w:ascii="Times New Roman" w:eastAsia="Times New Roman" w:hAnsi="Times New Roman" w:cs="Times New Roman"/>
                <w:b/>
                <w:bCs/>
                <w:sz w:val="24"/>
                <w:szCs w:val="24"/>
                <w:lang w:eastAsia="nl-BE"/>
              </w:rPr>
              <w:t>   De Vlaamse Regering,</w:t>
            </w:r>
            <w:r w:rsidRPr="00235CE8">
              <w:rPr>
                <w:rFonts w:ascii="Times New Roman" w:eastAsia="Times New Roman" w:hAnsi="Times New Roman" w:cs="Times New Roman"/>
                <w:b/>
                <w:bCs/>
                <w:sz w:val="24"/>
                <w:szCs w:val="24"/>
                <w:lang w:eastAsia="nl-BE"/>
              </w:rPr>
              <w:br/>
              <w:t>   Gelet op het decreet van 7 mei 2004 tot oprichting van het intern verzelfstandigd agentschap met rechtspersoonlijkheid Vlaams Agentschap voor Personen met een Handicap, artikel 8, 2° ;</w:t>
            </w:r>
            <w:r w:rsidRPr="00235CE8">
              <w:rPr>
                <w:rFonts w:ascii="Times New Roman" w:eastAsia="Times New Roman" w:hAnsi="Times New Roman" w:cs="Times New Roman"/>
                <w:b/>
                <w:bCs/>
                <w:sz w:val="24"/>
                <w:szCs w:val="24"/>
                <w:lang w:eastAsia="nl-BE"/>
              </w:rPr>
              <w:br/>
              <w:t>   Gelet op het besluit van de Vlaamse Regering van 17 december 1996 betreffende de erkenning en subsidiëring van thuisbegeleidingsdiensten voor personen met een handicap;</w:t>
            </w:r>
            <w:r w:rsidRPr="00235CE8">
              <w:rPr>
                <w:rFonts w:ascii="Times New Roman" w:eastAsia="Times New Roman" w:hAnsi="Times New Roman" w:cs="Times New Roman"/>
                <w:b/>
                <w:bCs/>
                <w:sz w:val="24"/>
                <w:szCs w:val="24"/>
                <w:lang w:eastAsia="nl-BE"/>
              </w:rPr>
              <w:br/>
              <w:t>   Gelet op het akkoord van de Vlaamse minister, bevoegd voor de begroting, gegeven op 21 december 2012;</w:t>
            </w:r>
            <w:r w:rsidRPr="00235CE8">
              <w:rPr>
                <w:rFonts w:ascii="Times New Roman" w:eastAsia="Times New Roman" w:hAnsi="Times New Roman" w:cs="Times New Roman"/>
                <w:b/>
                <w:bCs/>
                <w:sz w:val="24"/>
                <w:szCs w:val="24"/>
                <w:lang w:eastAsia="nl-BE"/>
              </w:rPr>
              <w:br/>
              <w:t>   Gelet op advies 52.682/1 van de Raad van State, gegeven op 4 februari 2013, met toepassing van artikel 84, § 1, eerste lid, 1°, van de wetten op de Raad van State, gecoördineerd op 12 januari 1973;</w:t>
            </w:r>
            <w:r w:rsidRPr="00235CE8">
              <w:rPr>
                <w:rFonts w:ascii="Times New Roman" w:eastAsia="Times New Roman" w:hAnsi="Times New Roman" w:cs="Times New Roman"/>
                <w:b/>
                <w:bCs/>
                <w:sz w:val="24"/>
                <w:szCs w:val="24"/>
                <w:lang w:eastAsia="nl-BE"/>
              </w:rPr>
              <w:br/>
              <w:t>   Op voorstel van de Vlaamse minister van Welzijn, Volksgezondheid en Gezin;</w:t>
            </w:r>
            <w:r w:rsidRPr="00235CE8">
              <w:rPr>
                <w:rFonts w:ascii="Times New Roman" w:eastAsia="Times New Roman" w:hAnsi="Times New Roman" w:cs="Times New Roman"/>
                <w:b/>
                <w:bCs/>
                <w:sz w:val="24"/>
                <w:szCs w:val="24"/>
                <w:lang w:eastAsia="nl-BE"/>
              </w:rPr>
              <w:br/>
              <w:t>   Na beraadslaging,</w:t>
            </w:r>
            <w:r w:rsidRPr="00235CE8">
              <w:rPr>
                <w:rFonts w:ascii="Times New Roman" w:eastAsia="Times New Roman" w:hAnsi="Times New Roman" w:cs="Times New Roman"/>
                <w:b/>
                <w:bCs/>
                <w:sz w:val="24"/>
                <w:szCs w:val="24"/>
                <w:lang w:eastAsia="nl-BE"/>
              </w:rPr>
              <w:br/>
              <w:t>   Besluit :</w:t>
            </w:r>
          </w:p>
        </w:tc>
      </w:tr>
    </w:tbl>
    <w:p w:rsidR="00235CE8" w:rsidRPr="00235CE8" w:rsidRDefault="00235CE8" w:rsidP="00235CE8">
      <w:pPr>
        <w:spacing w:after="0" w:line="240" w:lineRule="auto"/>
        <w:rPr>
          <w:rFonts w:ascii="Times New Roman" w:eastAsia="Times New Roman" w:hAnsi="Times New Roman" w:cs="Times New Roman"/>
          <w:sz w:val="24"/>
          <w:szCs w:val="24"/>
          <w:lang w:eastAsia="nl-BE"/>
        </w:rPr>
      </w:pPr>
      <w:bookmarkStart w:id="33" w:name="end"/>
      <w:bookmarkEnd w:id="33"/>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70"/>
        <w:gridCol w:w="1555"/>
        <w:gridCol w:w="1555"/>
        <w:gridCol w:w="1732"/>
        <w:gridCol w:w="1379"/>
        <w:gridCol w:w="1265"/>
      </w:tblGrid>
      <w:tr w:rsidR="00235CE8" w:rsidRPr="00235CE8" w:rsidTr="00235CE8">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2" w:anchor="top" w:tgtFrame="_self" w:history="1">
              <w:r w:rsidRPr="00235CE8">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3" w:anchor="hit1" w:tgtFrame="_self" w:history="1">
              <w:r w:rsidRPr="00235CE8">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4" w:anchor="hit7" w:tgtFrame="_self" w:history="1">
              <w:r w:rsidRPr="00235CE8">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5" w:anchor="preambule" w:history="1">
              <w:r w:rsidRPr="00235CE8">
                <w:rPr>
                  <w:rFonts w:ascii="Times New Roman" w:eastAsia="Times New Roman" w:hAnsi="Times New Roman" w:cs="Times New Roman"/>
                  <w:b/>
                  <w:bCs/>
                  <w:color w:val="0000FF"/>
                  <w:sz w:val="24"/>
                  <w:szCs w:val="24"/>
                  <w:u w:val="single"/>
                  <w:lang w:eastAsia="nl-BE"/>
                </w:rPr>
                <w:t>Aanhef</w:t>
              </w:r>
              <w:r w:rsidRPr="00235CE8">
                <w:rPr>
                  <w:rFonts w:ascii="Times New Roman" w:eastAsia="Times New Roman" w:hAnsi="Times New Roman" w:cs="Times New Roman"/>
                  <w:color w:val="0000FF"/>
                  <w:sz w:val="24"/>
                  <w:szCs w:val="24"/>
                  <w:u w:val="single"/>
                  <w:lang w:eastAsia="nl-BE"/>
                </w:rPr>
                <w:t xml:space="preserve"> </w:t>
              </w:r>
            </w:hyperlink>
          </w:p>
        </w:tc>
      </w:tr>
      <w:tr w:rsidR="00235CE8" w:rsidRPr="00235CE8" w:rsidTr="00235CE8">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6" w:anchor="tablematiere" w:history="1">
              <w:r w:rsidRPr="00235CE8">
                <w:rPr>
                  <w:rFonts w:ascii="Times New Roman" w:eastAsia="Times New Roman" w:hAnsi="Times New Roman" w:cs="Times New Roman"/>
                  <w:b/>
                  <w:bCs/>
                  <w:color w:val="0000FF"/>
                  <w:sz w:val="24"/>
                  <w:szCs w:val="24"/>
                  <w:u w:val="single"/>
                  <w:lang w:eastAsia="nl-BE"/>
                </w:rPr>
                <w:t>Inhoudstafel</w:t>
              </w:r>
              <w:r w:rsidRPr="00235CE8">
                <w:rPr>
                  <w:rFonts w:ascii="Times New Roman" w:eastAsia="Times New Roman" w:hAnsi="Times New Roman" w:cs="Times New Roman"/>
                  <w:color w:val="0000FF"/>
                  <w:sz w:val="24"/>
                  <w:szCs w:val="24"/>
                  <w:u w:val="single"/>
                  <w:lang w:eastAsia="nl-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r>
      <w:tr w:rsidR="00235CE8" w:rsidRPr="00235CE8" w:rsidTr="00235CE8">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0"/>
                <w:szCs w:val="20"/>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235CE8" w:rsidRPr="00235CE8" w:rsidRDefault="00235CE8" w:rsidP="00235CE8">
            <w:pPr>
              <w:spacing w:after="0" w:line="240" w:lineRule="auto"/>
              <w:jc w:val="center"/>
              <w:rPr>
                <w:rFonts w:ascii="Times New Roman" w:eastAsia="Times New Roman" w:hAnsi="Times New Roman" w:cs="Times New Roman"/>
                <w:sz w:val="24"/>
                <w:szCs w:val="24"/>
                <w:lang w:eastAsia="nl-BE"/>
              </w:rPr>
            </w:pPr>
            <w:hyperlink r:id="rId57" w:tgtFrame="_blank" w:history="1">
              <w:r w:rsidRPr="00235CE8">
                <w:rPr>
                  <w:rFonts w:ascii="Times New Roman" w:eastAsia="Times New Roman" w:hAnsi="Times New Roman" w:cs="Times New Roman"/>
                  <w:b/>
                  <w:bCs/>
                  <w:color w:val="FF0000"/>
                  <w:sz w:val="24"/>
                  <w:szCs w:val="24"/>
                  <w:u w:val="single"/>
                  <w:lang w:eastAsia="nl-BE"/>
                </w:rPr>
                <w:t>Franstalige versie</w:t>
              </w:r>
            </w:hyperlink>
          </w:p>
        </w:tc>
      </w:tr>
    </w:tbl>
    <w:p w:rsidR="00D7481D" w:rsidRDefault="00D7481D">
      <w:bookmarkStart w:id="34" w:name="_GoBack"/>
      <w:bookmarkEnd w:id="34"/>
    </w:p>
    <w:sectPr w:rsidR="00D7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8"/>
    <w:rsid w:val="00235CE8"/>
    <w:rsid w:val="00D748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B70C-3757-4E3E-B158-FEE4D3D6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5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8"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6" Type="http://schemas.openxmlformats.org/officeDocument/2006/relationships/hyperlink" Target="http://www.ejustice.just.fgov.be/cgi_loi/loi_a.pl?language=nl&amp;chercher=t&amp;choix1=EN&amp;choix2=EN&amp;numero=8&amp;text1=22+FEBRUARI+2013.+-+Besluit+van+de+Vlaamse+Regering+&amp;table_name=WET&amp;fromtab=wet_all&amp;nl=n&amp;imgcn.x=17&amp;DETAIL=2013022216/N&amp;nm=2013035267&amp;imgcn.y=12&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27Y%27&amp;rech=12&amp;tri=dd+AS+RANK+&amp;trier=afkondiging&amp;cn=2013022216&amp;row_id=1&amp;caller=image_a1&amp;la=N&amp;pdf_page=62&amp;pdf_file=http://www.ejustice.just.fgov.be/mopdf/2013/03/22_1.pdf" TargetMode="External"/><Relationship Id="rId39"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1"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2"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7"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0"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7"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2"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7"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3"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8"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6"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0"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9"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1"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 Type="http://schemas.openxmlformats.org/officeDocument/2006/relationships/styles" Target="styles.xml"/><Relationship Id="rId6"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1" Type="http://schemas.openxmlformats.org/officeDocument/2006/relationships/hyperlink" Target="http://reflex.raadvst-consetat.be/reflex/?page=chrono&amp;c=detail_get&amp;d=detail&amp;docid=123741&amp;tab=chrono" TargetMode="External"/><Relationship Id="rId2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2"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7"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0"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3"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8" Type="http://schemas.openxmlformats.org/officeDocument/2006/relationships/fontTable" Target="fontTable.xml"/><Relationship Id="rId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3"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8"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6"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9"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7" Type="http://schemas.openxmlformats.org/officeDocument/2006/relationships/hyperlink" Target="http://www.ejustice.just.fgov.be/cgi_loi/change_lg.pl?language=fr&amp;la=F&amp;cn=2013022216&amp;table_name=loi" TargetMode="External"/><Relationship Id="rId10" Type="http://schemas.openxmlformats.org/officeDocument/2006/relationships/hyperlink" Target="http://www.ejustice.just.fgov.be/cgi_loi/change_lg.pl?language=fr&amp;la=F&amp;cn=2013022216&amp;table_name=loi" TargetMode="External"/><Relationship Id="rId19"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1"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2"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9"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14"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2"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27"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0"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5"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3"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48"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6"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8"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51" Type="http://schemas.openxmlformats.org/officeDocument/2006/relationships/hyperlink" Target="http://www.ejustice.just.fgov.be/cgi_loi/loi_a1.pl?imgcn.x=17&amp;imgcn.y=12&amp;DETAIL=2013022216%2FN&amp;caller=list&amp;row_id=1&amp;numero=8&amp;rech=12&amp;cn=2013022216&amp;table_name=WET&amp;nm=2013035267&amp;la=N&amp;chercher=t&amp;language=nl&amp;choix1=EN&amp;choix2=EN&amp;text1=22+FEBRUARI+2013.+-+Besluit+van+de+Vlaamse+Regering+&amp;fromtab=wet_all&amp;nl=n&amp;sql=%28%28+tit+contains+proximity+40+characters+%28+%2722%27%2526+%27FEBRUARI%27%2526+%272013.%27%2526+%27-%27%2526+%27Besluit%27%2526+%27van%27%2526+%27de%27%2526+%27Vlaamse%27%2526+%27Regering%27%29+++%29+or+%28+text+contains+proximity+40+characters+%28+%2722%27%2526+%27FEBRUARI%27%2526+%272013.%27%2526+%27-%27%2526+%27Besluit%27%2526+%27van%27%2526+%27de%27%2526+%27Vlaamse%27%2526+%27Regering%27%29+++%29%29and+actif+%3D+%27Y%27&amp;tri=dd+AS+RANK+&amp;trier=afkondiging"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11333</Words>
  <Characters>62336</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73522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Bardyn</dc:creator>
  <cp:keywords/>
  <dc:description/>
  <cp:lastModifiedBy>Lisa Bardyn</cp:lastModifiedBy>
  <cp:revision>1</cp:revision>
  <dcterms:created xsi:type="dcterms:W3CDTF">2013-12-10T08:09:00Z</dcterms:created>
  <dcterms:modified xsi:type="dcterms:W3CDTF">2013-12-10T08:10:00Z</dcterms:modified>
</cp:coreProperties>
</file>